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E6E77" w14:textId="04B1C4DD" w:rsidR="008C0DC8" w:rsidRDefault="00433A2D" w:rsidP="008C0DC8">
      <w:pPr>
        <w:spacing w:after="0" w:line="360" w:lineRule="auto"/>
        <w:ind w:left="-284" w:right="-398"/>
        <w:jc w:val="center"/>
        <w:rPr>
          <w:rFonts w:ascii="Times New Roman" w:hAnsi="Times New Roman" w:cs="Times New Roman"/>
          <w:b/>
          <w:i/>
          <w:color w:val="7F7F7F" w:themeColor="text1" w:themeTint="80"/>
          <w:sz w:val="40"/>
          <w:szCs w:val="40"/>
        </w:rPr>
      </w:pPr>
      <w:r>
        <w:rPr>
          <w:rFonts w:ascii="Times New Roman" w:hAnsi="Times New Roman" w:cs="Times New Roman"/>
          <w:b/>
          <w:i/>
          <w:color w:val="7F7F7F" w:themeColor="text1" w:themeTint="80"/>
          <w:sz w:val="40"/>
          <w:szCs w:val="40"/>
        </w:rPr>
        <w:t>V</w:t>
      </w:r>
      <w:r w:rsidR="00C14F3A">
        <w:rPr>
          <w:rFonts w:ascii="Times New Roman" w:hAnsi="Times New Roman" w:cs="Times New Roman"/>
          <w:b/>
          <w:i/>
          <w:color w:val="7F7F7F" w:themeColor="text1" w:themeTint="80"/>
          <w:sz w:val="40"/>
          <w:szCs w:val="40"/>
        </w:rPr>
        <w:t>I</w:t>
      </w:r>
      <w:r w:rsidR="00422CEB">
        <w:rPr>
          <w:rFonts w:ascii="Times New Roman" w:hAnsi="Times New Roman" w:cs="Times New Roman"/>
          <w:b/>
          <w:i/>
          <w:color w:val="7F7F7F" w:themeColor="text1" w:themeTint="80"/>
          <w:sz w:val="40"/>
          <w:szCs w:val="40"/>
        </w:rPr>
        <w:t>I</w:t>
      </w:r>
      <w:r w:rsidR="008C0DC8" w:rsidRPr="00F739F2">
        <w:rPr>
          <w:rFonts w:ascii="Times New Roman" w:hAnsi="Times New Roman" w:cs="Times New Roman"/>
          <w:b/>
          <w:i/>
          <w:color w:val="7F7F7F" w:themeColor="text1" w:themeTint="80"/>
          <w:sz w:val="40"/>
          <w:szCs w:val="40"/>
        </w:rPr>
        <w:t xml:space="preserve"> International Con</w:t>
      </w:r>
      <w:r w:rsidR="00422CEB">
        <w:rPr>
          <w:rFonts w:ascii="Times New Roman" w:hAnsi="Times New Roman" w:cs="Times New Roman"/>
          <w:b/>
          <w:i/>
          <w:color w:val="7F7F7F" w:themeColor="text1" w:themeTint="80"/>
          <w:sz w:val="40"/>
          <w:szCs w:val="40"/>
        </w:rPr>
        <w:t xml:space="preserve">gress </w:t>
      </w:r>
      <w:r w:rsidR="008C0DC8" w:rsidRPr="00F739F2">
        <w:rPr>
          <w:rFonts w:ascii="Times New Roman" w:hAnsi="Times New Roman" w:cs="Times New Roman"/>
          <w:b/>
          <w:i/>
          <w:color w:val="7F7F7F" w:themeColor="text1" w:themeTint="80"/>
          <w:sz w:val="40"/>
          <w:szCs w:val="40"/>
        </w:rPr>
        <w:t xml:space="preserve">ValSe-Food </w:t>
      </w:r>
      <w:r w:rsidR="00422CEB">
        <w:rPr>
          <w:rFonts w:ascii="Times New Roman" w:hAnsi="Times New Roman" w:cs="Times New Roman"/>
          <w:b/>
          <w:i/>
          <w:color w:val="7F7F7F" w:themeColor="text1" w:themeTint="80"/>
          <w:sz w:val="40"/>
          <w:szCs w:val="40"/>
        </w:rPr>
        <w:t xml:space="preserve">and </w:t>
      </w:r>
      <w:r w:rsidR="00422CEB" w:rsidRPr="00422CEB">
        <w:rPr>
          <w:rFonts w:ascii="Times New Roman" w:hAnsi="Times New Roman" w:cs="Times New Roman"/>
          <w:b/>
          <w:i/>
          <w:color w:val="7F7F7F" w:themeColor="text1" w:themeTint="80"/>
          <w:sz w:val="40"/>
          <w:szCs w:val="40"/>
        </w:rPr>
        <w:t>IV CICLA</w:t>
      </w:r>
    </w:p>
    <w:p w14:paraId="68605E21" w14:textId="4AEFC9E2" w:rsidR="00422CEB" w:rsidRPr="00422CEB" w:rsidRDefault="00422CEB" w:rsidP="008C0DC8">
      <w:pPr>
        <w:spacing w:after="0" w:line="360" w:lineRule="auto"/>
        <w:ind w:left="-284" w:right="-398"/>
        <w:jc w:val="center"/>
        <w:rPr>
          <w:rFonts w:ascii="Times New Roman" w:hAnsi="Times New Roman" w:cs="Times New Roman"/>
          <w:b/>
          <w:i/>
          <w:color w:val="7F7F7F" w:themeColor="text1" w:themeTint="80"/>
          <w:sz w:val="32"/>
          <w:szCs w:val="32"/>
        </w:rPr>
      </w:pPr>
      <w:r w:rsidRPr="00422CEB">
        <w:rPr>
          <w:rFonts w:ascii="Times New Roman" w:hAnsi="Times New Roman" w:cs="Times New Roman"/>
          <w:b/>
          <w:i/>
          <w:color w:val="7F7F7F" w:themeColor="text1" w:themeTint="80"/>
          <w:sz w:val="32"/>
          <w:szCs w:val="32"/>
        </w:rPr>
        <w:t>Ancestral Knowledge: Biodiversity, Technology and Innovation for Healthy and Sustainable Food</w:t>
      </w:r>
    </w:p>
    <w:p w14:paraId="0AC1B716" w14:textId="506B830E" w:rsidR="00A57138" w:rsidRPr="00422CEB" w:rsidRDefault="00C14F3A" w:rsidP="008B7264">
      <w:pPr>
        <w:shd w:val="clear" w:color="auto" w:fill="FFFFFF"/>
        <w:spacing w:before="120" w:after="0" w:line="240" w:lineRule="auto"/>
        <w:jc w:val="center"/>
        <w:rPr>
          <w:rFonts w:ascii="Times New Roman" w:eastAsia="Times New Roman" w:hAnsi="Times New Roman" w:cs="Times New Roman"/>
          <w:b/>
          <w:bCs/>
          <w:color w:val="333333"/>
          <w:sz w:val="32"/>
          <w:szCs w:val="32"/>
          <w:lang w:val="es-ES" w:eastAsia="es-ES"/>
        </w:rPr>
      </w:pPr>
      <w:r w:rsidRPr="00422CEB">
        <w:rPr>
          <w:rFonts w:ascii="Times New Roman" w:eastAsia="Times New Roman" w:hAnsi="Times New Roman" w:cs="Times New Roman"/>
          <w:b/>
          <w:bCs/>
          <w:color w:val="333333"/>
          <w:sz w:val="32"/>
          <w:szCs w:val="32"/>
          <w:lang w:val="es-ES" w:eastAsia="es-ES"/>
        </w:rPr>
        <w:t>7</w:t>
      </w:r>
      <w:r w:rsidR="008B7264" w:rsidRPr="00422CEB">
        <w:rPr>
          <w:rFonts w:ascii="Times New Roman" w:eastAsia="Times New Roman" w:hAnsi="Times New Roman" w:cs="Times New Roman"/>
          <w:b/>
          <w:bCs/>
          <w:color w:val="333333"/>
          <w:sz w:val="32"/>
          <w:szCs w:val="32"/>
          <w:lang w:val="es-ES" w:eastAsia="es-ES"/>
        </w:rPr>
        <w:t>-</w:t>
      </w:r>
      <w:r w:rsidRPr="00422CEB">
        <w:rPr>
          <w:rFonts w:ascii="Times New Roman" w:eastAsia="Times New Roman" w:hAnsi="Times New Roman" w:cs="Times New Roman"/>
          <w:b/>
          <w:bCs/>
          <w:color w:val="333333"/>
          <w:sz w:val="32"/>
          <w:szCs w:val="32"/>
          <w:lang w:val="es-ES" w:eastAsia="es-ES"/>
        </w:rPr>
        <w:t>9</w:t>
      </w:r>
      <w:r w:rsidR="008B7264" w:rsidRPr="00422CEB">
        <w:rPr>
          <w:rFonts w:ascii="Times New Roman" w:eastAsia="Times New Roman" w:hAnsi="Times New Roman" w:cs="Times New Roman"/>
          <w:b/>
          <w:bCs/>
          <w:color w:val="333333"/>
          <w:sz w:val="32"/>
          <w:szCs w:val="32"/>
          <w:lang w:val="es-ES" w:eastAsia="es-ES"/>
        </w:rPr>
        <w:t xml:space="preserve"> October, </w:t>
      </w:r>
      <w:r w:rsidR="00422CEB" w:rsidRPr="00422CEB">
        <w:rPr>
          <w:rFonts w:ascii="Times New Roman" w:eastAsia="Times New Roman" w:hAnsi="Times New Roman" w:cs="Times New Roman"/>
          <w:b/>
          <w:bCs/>
          <w:color w:val="333333"/>
          <w:sz w:val="32"/>
          <w:szCs w:val="32"/>
          <w:lang w:val="es-ES" w:eastAsia="es-ES"/>
        </w:rPr>
        <w:t xml:space="preserve">Escuela Politécnica Nacional, </w:t>
      </w:r>
      <w:r w:rsidRPr="00422CEB">
        <w:rPr>
          <w:rFonts w:ascii="Times New Roman" w:eastAsia="Times New Roman" w:hAnsi="Times New Roman" w:cs="Times New Roman"/>
          <w:b/>
          <w:bCs/>
          <w:color w:val="333333"/>
          <w:sz w:val="32"/>
          <w:szCs w:val="32"/>
          <w:lang w:val="es-ES" w:eastAsia="es-ES"/>
        </w:rPr>
        <w:t>Quito</w:t>
      </w:r>
      <w:r w:rsidR="008B7264" w:rsidRPr="00422CEB">
        <w:rPr>
          <w:rFonts w:ascii="Times New Roman" w:eastAsia="Times New Roman" w:hAnsi="Times New Roman" w:cs="Times New Roman"/>
          <w:b/>
          <w:bCs/>
          <w:color w:val="333333"/>
          <w:sz w:val="32"/>
          <w:szCs w:val="32"/>
          <w:lang w:val="es-ES" w:eastAsia="es-ES"/>
        </w:rPr>
        <w:t xml:space="preserve"> - </w:t>
      </w:r>
      <w:r w:rsidRPr="00422CEB">
        <w:rPr>
          <w:rFonts w:ascii="Times New Roman" w:eastAsia="Times New Roman" w:hAnsi="Times New Roman" w:cs="Times New Roman"/>
          <w:b/>
          <w:bCs/>
          <w:color w:val="333333"/>
          <w:sz w:val="32"/>
          <w:szCs w:val="32"/>
          <w:lang w:val="es-ES" w:eastAsia="es-ES"/>
        </w:rPr>
        <w:t>Ecuador</w:t>
      </w:r>
    </w:p>
    <w:p w14:paraId="44996F61" w14:textId="77777777" w:rsidR="008B7264" w:rsidRPr="00422CEB" w:rsidRDefault="008B7264" w:rsidP="00736E07">
      <w:pPr>
        <w:shd w:val="clear" w:color="auto" w:fill="FFFFFF"/>
        <w:spacing w:before="120" w:after="0" w:line="240" w:lineRule="auto"/>
        <w:jc w:val="center"/>
        <w:rPr>
          <w:rFonts w:ascii="Times New Roman" w:eastAsia="Times New Roman" w:hAnsi="Times New Roman" w:cs="Times New Roman"/>
          <w:b/>
          <w:bCs/>
          <w:color w:val="333333"/>
          <w:sz w:val="32"/>
          <w:szCs w:val="32"/>
          <w:lang w:val="es-ES" w:eastAsia="es-ES"/>
        </w:rPr>
      </w:pPr>
    </w:p>
    <w:p w14:paraId="4D52B268" w14:textId="77777777" w:rsidR="003F270C" w:rsidRDefault="00EF731A" w:rsidP="00736E07">
      <w:pPr>
        <w:shd w:val="clear" w:color="auto" w:fill="FFFFFF"/>
        <w:spacing w:before="120" w:after="0" w:line="240" w:lineRule="auto"/>
        <w:jc w:val="center"/>
        <w:rPr>
          <w:rFonts w:ascii="Times New Roman" w:eastAsia="Times New Roman" w:hAnsi="Times New Roman" w:cs="Times New Roman"/>
          <w:b/>
          <w:bCs/>
          <w:color w:val="333333"/>
          <w:sz w:val="32"/>
          <w:szCs w:val="32"/>
          <w:lang w:val="en-US" w:eastAsia="es-ES"/>
        </w:rPr>
      </w:pPr>
      <w:r w:rsidRPr="00736E07">
        <w:rPr>
          <w:rFonts w:ascii="Times New Roman" w:eastAsia="Times New Roman" w:hAnsi="Times New Roman" w:cs="Times New Roman"/>
          <w:b/>
          <w:bCs/>
          <w:color w:val="333333"/>
          <w:sz w:val="32"/>
          <w:szCs w:val="32"/>
          <w:lang w:val="en-US" w:eastAsia="es-ES"/>
        </w:rPr>
        <w:t>Preparation of the manuscript</w:t>
      </w:r>
    </w:p>
    <w:p w14:paraId="78931545" w14:textId="77777777" w:rsidR="00220774"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To assist authors in preparing their manuscripts a template is provided at the following </w:t>
      </w:r>
      <w:r w:rsidR="003F270C">
        <w:rPr>
          <w:rFonts w:ascii="Times New Roman" w:eastAsia="Times New Roman" w:hAnsi="Times New Roman" w:cs="Times New Roman"/>
          <w:color w:val="333333"/>
          <w:lang w:val="en-US" w:eastAsia="es-ES"/>
        </w:rPr>
        <w:t>file</w:t>
      </w:r>
      <w:r w:rsidRPr="003F270C">
        <w:rPr>
          <w:rFonts w:ascii="Times New Roman" w:eastAsia="Times New Roman" w:hAnsi="Times New Roman" w:cs="Times New Roman"/>
          <w:color w:val="333333"/>
          <w:lang w:val="en-US" w:eastAsia="es-ES"/>
        </w:rPr>
        <w:t>:</w:t>
      </w:r>
    </w:p>
    <w:p w14:paraId="3DA401EF" w14:textId="77777777" w:rsidR="00A57138" w:rsidRDefault="00A57138" w:rsidP="00736E07">
      <w:pPr>
        <w:shd w:val="clear" w:color="auto" w:fill="FFFFFF"/>
        <w:spacing w:before="120" w:after="0" w:line="240" w:lineRule="auto"/>
        <w:jc w:val="center"/>
        <w:rPr>
          <w:rFonts w:ascii="Times New Roman" w:eastAsia="Times New Roman" w:hAnsi="Times New Roman" w:cs="Times New Roman"/>
          <w:b/>
          <w:color w:val="333333"/>
          <w:lang w:val="en-US" w:eastAsia="es-ES"/>
        </w:rPr>
      </w:pPr>
    </w:p>
    <w:p w14:paraId="57EB100E" w14:textId="77777777" w:rsidR="00220774" w:rsidRPr="00220774" w:rsidRDefault="00220774" w:rsidP="00736E07">
      <w:pPr>
        <w:shd w:val="clear" w:color="auto" w:fill="FFFFFF"/>
        <w:spacing w:before="120" w:after="0" w:line="240" w:lineRule="auto"/>
        <w:jc w:val="center"/>
        <w:rPr>
          <w:rFonts w:ascii="Times New Roman" w:eastAsia="Times New Roman" w:hAnsi="Times New Roman" w:cs="Times New Roman"/>
          <w:b/>
          <w:color w:val="333333"/>
          <w:lang w:val="en-US" w:eastAsia="es-ES"/>
        </w:rPr>
      </w:pPr>
      <w:r w:rsidRPr="00220774">
        <w:rPr>
          <w:rFonts w:ascii="Times New Roman" w:eastAsia="Times New Roman" w:hAnsi="Times New Roman" w:cs="Times New Roman"/>
          <w:b/>
          <w:color w:val="333333"/>
          <w:lang w:val="en-US" w:eastAsia="es-ES"/>
        </w:rPr>
        <w:t>Document Template.doc</w:t>
      </w:r>
    </w:p>
    <w:p w14:paraId="6FD3C7F1" w14:textId="77777777" w:rsidR="003F270C"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The use of this template is not mandatory but it is highly recommended because it contains additional instructions and the format usually employed in the journal. When using the template, just substitute the provided text in each section by your text.</w:t>
      </w:r>
    </w:p>
    <w:p w14:paraId="2AAA671B" w14:textId="46D14E02" w:rsidR="003309F9" w:rsidRDefault="00EF731A" w:rsidP="00C0539B">
      <w:pPr>
        <w:shd w:val="clear" w:color="auto" w:fill="FFFFFF"/>
        <w:spacing w:before="24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Manuscripts </w:t>
      </w:r>
      <w:r w:rsidR="00C0539B">
        <w:rPr>
          <w:rFonts w:ascii="Times New Roman" w:eastAsia="Times New Roman" w:hAnsi="Times New Roman" w:cs="Times New Roman"/>
          <w:color w:val="333333"/>
          <w:lang w:val="en-US" w:eastAsia="es-ES"/>
        </w:rPr>
        <w:t xml:space="preserve">in English </w:t>
      </w:r>
      <w:r w:rsidRPr="003F270C">
        <w:rPr>
          <w:rFonts w:ascii="Times New Roman" w:eastAsia="Times New Roman" w:hAnsi="Times New Roman" w:cs="Times New Roman"/>
          <w:color w:val="333333"/>
          <w:lang w:val="en-US" w:eastAsia="es-ES"/>
        </w:rPr>
        <w:t xml:space="preserve">(maximum extension </w:t>
      </w:r>
      <w:r w:rsidR="0062572F">
        <w:rPr>
          <w:rFonts w:ascii="Times New Roman" w:eastAsia="Times New Roman" w:hAnsi="Times New Roman" w:cs="Times New Roman"/>
          <w:color w:val="333333"/>
          <w:lang w:val="en-US" w:eastAsia="es-ES"/>
        </w:rPr>
        <w:t>25</w:t>
      </w:r>
      <w:r w:rsidR="00BA4837" w:rsidRPr="003F270C">
        <w:rPr>
          <w:rFonts w:ascii="Times New Roman" w:eastAsia="Times New Roman" w:hAnsi="Times New Roman" w:cs="Times New Roman"/>
          <w:color w:val="333333"/>
          <w:lang w:val="en-US" w:eastAsia="es-ES"/>
        </w:rPr>
        <w:t>00</w:t>
      </w:r>
      <w:r w:rsidRPr="003F270C">
        <w:rPr>
          <w:rFonts w:ascii="Times New Roman" w:eastAsia="Times New Roman" w:hAnsi="Times New Roman" w:cs="Times New Roman"/>
          <w:color w:val="333333"/>
          <w:lang w:val="en-US" w:eastAsia="es-ES"/>
        </w:rPr>
        <w:t xml:space="preserve"> words,</w:t>
      </w:r>
      <w:r w:rsidR="00C0539B">
        <w:rPr>
          <w:rFonts w:ascii="Times New Roman" w:eastAsia="Times New Roman" w:hAnsi="Times New Roman" w:cs="Times New Roman"/>
          <w:color w:val="333333"/>
          <w:lang w:val="en-US" w:eastAsia="es-ES"/>
        </w:rPr>
        <w:t xml:space="preserve"> </w:t>
      </w:r>
      <w:r w:rsidR="00017E5A">
        <w:rPr>
          <w:rFonts w:ascii="Times New Roman" w:eastAsia="Times New Roman" w:hAnsi="Times New Roman" w:cs="Times New Roman"/>
          <w:color w:val="333333"/>
          <w:lang w:val="en-US" w:eastAsia="es-ES"/>
        </w:rPr>
        <w:t xml:space="preserve">between </w:t>
      </w:r>
      <w:proofErr w:type="gramStart"/>
      <w:r w:rsidR="00406F39">
        <w:rPr>
          <w:rFonts w:ascii="Times New Roman" w:eastAsia="Times New Roman" w:hAnsi="Times New Roman" w:cs="Times New Roman"/>
          <w:color w:val="333333"/>
          <w:lang w:val="en-US" w:eastAsia="es-ES"/>
        </w:rPr>
        <w:t>4</w:t>
      </w:r>
      <w:r w:rsidR="00017E5A">
        <w:rPr>
          <w:rFonts w:ascii="Times New Roman" w:eastAsia="Times New Roman" w:hAnsi="Times New Roman" w:cs="Times New Roman"/>
          <w:color w:val="333333"/>
          <w:lang w:val="en-US" w:eastAsia="es-ES"/>
        </w:rPr>
        <w:t xml:space="preserve"> and </w:t>
      </w:r>
      <w:r w:rsidR="00406F39">
        <w:rPr>
          <w:rFonts w:ascii="Times New Roman" w:eastAsia="Times New Roman" w:hAnsi="Times New Roman" w:cs="Times New Roman"/>
          <w:color w:val="333333"/>
          <w:lang w:val="en-US" w:eastAsia="es-ES"/>
        </w:rPr>
        <w:t>8</w:t>
      </w:r>
      <w:r w:rsidR="00017E5A">
        <w:rPr>
          <w:rFonts w:ascii="Times New Roman" w:eastAsia="Times New Roman" w:hAnsi="Times New Roman" w:cs="Times New Roman"/>
          <w:color w:val="333333"/>
          <w:lang w:val="en-US" w:eastAsia="es-ES"/>
        </w:rPr>
        <w:t xml:space="preserve"> pages</w:t>
      </w:r>
      <w:proofErr w:type="gramEnd"/>
      <w:r w:rsidR="00017E5A">
        <w:rPr>
          <w:rFonts w:ascii="Times New Roman" w:eastAsia="Times New Roman" w:hAnsi="Times New Roman" w:cs="Times New Roman"/>
          <w:color w:val="333333"/>
          <w:lang w:val="en-US" w:eastAsia="es-ES"/>
        </w:rPr>
        <w:t xml:space="preserve"> </w:t>
      </w:r>
      <w:r w:rsidRPr="003F270C">
        <w:rPr>
          <w:rFonts w:ascii="Times New Roman" w:eastAsia="Times New Roman" w:hAnsi="Times New Roman" w:cs="Times New Roman"/>
          <w:color w:val="333333"/>
          <w:lang w:val="en-US" w:eastAsia="es-ES"/>
        </w:rPr>
        <w:t xml:space="preserve">excluding tables and figures) will be typed, double-spaced, on A-4 sheets (210 x 297 mm) leaving </w:t>
      </w:r>
      <w:r w:rsidR="001A26E5">
        <w:rPr>
          <w:rFonts w:ascii="Times New Roman" w:eastAsia="Times New Roman" w:hAnsi="Times New Roman" w:cs="Times New Roman"/>
          <w:color w:val="333333"/>
          <w:lang w:val="en-US" w:eastAsia="es-ES"/>
        </w:rPr>
        <w:t>25</w:t>
      </w:r>
      <w:r w:rsidRPr="003F270C">
        <w:rPr>
          <w:rFonts w:ascii="Times New Roman" w:eastAsia="Times New Roman" w:hAnsi="Times New Roman" w:cs="Times New Roman"/>
          <w:color w:val="333333"/>
          <w:lang w:val="en-US" w:eastAsia="es-ES"/>
        </w:rPr>
        <w:t xml:space="preserve"> mm margins. Lines should be numbered. The various sections of the manuscript should be assembled in the following sequence:</w:t>
      </w:r>
    </w:p>
    <w:p w14:paraId="664248B4" w14:textId="77777777" w:rsidR="003F270C" w:rsidRDefault="00EF731A" w:rsidP="00C0539B">
      <w:pPr>
        <w:shd w:val="clear" w:color="auto" w:fill="FFFFFF"/>
        <w:spacing w:before="24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Title and authorship (page </w:t>
      </w:r>
      <w:r w:rsidR="00BA4837" w:rsidRPr="003F270C">
        <w:rPr>
          <w:rFonts w:ascii="Times New Roman" w:eastAsia="Times New Roman" w:hAnsi="Times New Roman" w:cs="Times New Roman"/>
          <w:color w:val="333333"/>
          <w:lang w:val="en-US" w:eastAsia="es-ES"/>
        </w:rPr>
        <w:t>1)</w:t>
      </w:r>
    </w:p>
    <w:p w14:paraId="17EC0FB0" w14:textId="77777777" w:rsidR="003F270C" w:rsidRDefault="00BA4837"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Abstract and Keywords (page 1</w:t>
      </w:r>
      <w:r w:rsidR="00EF731A" w:rsidRPr="003F270C">
        <w:rPr>
          <w:rFonts w:ascii="Times New Roman" w:eastAsia="Times New Roman" w:hAnsi="Times New Roman" w:cs="Times New Roman"/>
          <w:color w:val="333333"/>
          <w:lang w:val="en-US" w:eastAsia="es-ES"/>
        </w:rPr>
        <w:t>)</w:t>
      </w:r>
    </w:p>
    <w:p w14:paraId="562294CC" w14:textId="77777777" w:rsidR="00736E07" w:rsidRDefault="0025162D"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Pr>
          <w:rFonts w:ascii="Times New Roman" w:eastAsia="Times New Roman" w:hAnsi="Times New Roman" w:cs="Times New Roman"/>
          <w:color w:val="333333"/>
          <w:lang w:val="en-US" w:eastAsia="es-ES"/>
        </w:rPr>
        <w:t xml:space="preserve">Pages </w:t>
      </w:r>
      <w:r w:rsidR="00406F39">
        <w:rPr>
          <w:rFonts w:ascii="Times New Roman" w:eastAsia="Times New Roman" w:hAnsi="Times New Roman" w:cs="Times New Roman"/>
          <w:color w:val="333333"/>
          <w:lang w:val="en-US" w:eastAsia="es-ES"/>
        </w:rPr>
        <w:t>4-8</w:t>
      </w:r>
      <w:r w:rsidR="00017E5A">
        <w:rPr>
          <w:rFonts w:ascii="Times New Roman" w:eastAsia="Times New Roman" w:hAnsi="Times New Roman" w:cs="Times New Roman"/>
          <w:color w:val="333333"/>
          <w:lang w:val="en-US" w:eastAsia="es-ES"/>
        </w:rPr>
        <w:t xml:space="preserve">. </w:t>
      </w:r>
      <w:r w:rsidR="00EF731A" w:rsidRPr="003F270C">
        <w:rPr>
          <w:rFonts w:ascii="Times New Roman" w:eastAsia="Times New Roman" w:hAnsi="Times New Roman" w:cs="Times New Roman"/>
          <w:color w:val="333333"/>
          <w:lang w:val="en-US" w:eastAsia="es-ES"/>
        </w:rPr>
        <w:t>Introduction</w:t>
      </w:r>
      <w:r w:rsidR="00736E07">
        <w:rPr>
          <w:rFonts w:ascii="Times New Roman" w:eastAsia="Times New Roman" w:hAnsi="Times New Roman" w:cs="Times New Roman"/>
          <w:color w:val="333333"/>
          <w:lang w:val="en-US" w:eastAsia="es-ES"/>
        </w:rPr>
        <w:t xml:space="preserve">, </w:t>
      </w:r>
      <w:r w:rsidR="00EF731A" w:rsidRPr="003F270C">
        <w:rPr>
          <w:rFonts w:ascii="Times New Roman" w:eastAsia="Times New Roman" w:hAnsi="Times New Roman" w:cs="Times New Roman"/>
          <w:color w:val="333333"/>
          <w:lang w:val="en-US" w:eastAsia="es-ES"/>
        </w:rPr>
        <w:t>Materials and Methods</w:t>
      </w:r>
      <w:r w:rsidR="00736E07">
        <w:rPr>
          <w:rFonts w:ascii="Times New Roman" w:eastAsia="Times New Roman" w:hAnsi="Times New Roman" w:cs="Times New Roman"/>
          <w:color w:val="333333"/>
          <w:lang w:val="en-US" w:eastAsia="es-ES"/>
        </w:rPr>
        <w:t xml:space="preserve">, </w:t>
      </w:r>
      <w:r w:rsidR="00EF731A" w:rsidRPr="003F270C">
        <w:rPr>
          <w:rFonts w:ascii="Times New Roman" w:eastAsia="Times New Roman" w:hAnsi="Times New Roman" w:cs="Times New Roman"/>
          <w:color w:val="333333"/>
          <w:lang w:val="en-US" w:eastAsia="es-ES"/>
        </w:rPr>
        <w:t>Results</w:t>
      </w:r>
      <w:r w:rsidR="00736E07">
        <w:rPr>
          <w:rFonts w:ascii="Times New Roman" w:eastAsia="Times New Roman" w:hAnsi="Times New Roman" w:cs="Times New Roman"/>
          <w:color w:val="333333"/>
          <w:lang w:val="en-US" w:eastAsia="es-ES"/>
        </w:rPr>
        <w:t xml:space="preserve">, </w:t>
      </w:r>
      <w:r w:rsidR="00EF731A" w:rsidRPr="003F270C">
        <w:rPr>
          <w:rFonts w:ascii="Times New Roman" w:eastAsia="Times New Roman" w:hAnsi="Times New Roman" w:cs="Times New Roman"/>
          <w:color w:val="333333"/>
          <w:lang w:val="en-US" w:eastAsia="es-ES"/>
        </w:rPr>
        <w:t>Discussion</w:t>
      </w:r>
      <w:r w:rsidR="00736E07">
        <w:rPr>
          <w:rFonts w:ascii="Times New Roman" w:eastAsia="Times New Roman" w:hAnsi="Times New Roman" w:cs="Times New Roman"/>
          <w:color w:val="333333"/>
          <w:lang w:val="en-US" w:eastAsia="es-ES"/>
        </w:rPr>
        <w:t xml:space="preserve">, </w:t>
      </w:r>
      <w:r w:rsidR="00EF731A" w:rsidRPr="003F270C">
        <w:rPr>
          <w:rFonts w:ascii="Times New Roman" w:eastAsia="Times New Roman" w:hAnsi="Times New Roman" w:cs="Times New Roman"/>
          <w:color w:val="333333"/>
          <w:lang w:val="en-US" w:eastAsia="es-ES"/>
        </w:rPr>
        <w:t>Conclusions</w:t>
      </w:r>
      <w:r w:rsidR="00736E07">
        <w:rPr>
          <w:rFonts w:ascii="Times New Roman" w:eastAsia="Times New Roman" w:hAnsi="Times New Roman" w:cs="Times New Roman"/>
          <w:color w:val="333333"/>
          <w:lang w:val="en-US" w:eastAsia="es-ES"/>
        </w:rPr>
        <w:t xml:space="preserve">, </w:t>
      </w:r>
      <w:r w:rsidR="00EF731A" w:rsidRPr="003F270C">
        <w:rPr>
          <w:rFonts w:ascii="Times New Roman" w:eastAsia="Times New Roman" w:hAnsi="Times New Roman" w:cs="Times New Roman"/>
          <w:color w:val="333333"/>
          <w:lang w:val="en-US" w:eastAsia="es-ES"/>
        </w:rPr>
        <w:t>Acknowledgements</w:t>
      </w:r>
      <w:r w:rsidR="00736E07">
        <w:rPr>
          <w:rFonts w:ascii="Times New Roman" w:eastAsia="Times New Roman" w:hAnsi="Times New Roman" w:cs="Times New Roman"/>
          <w:color w:val="333333"/>
          <w:lang w:val="en-US" w:eastAsia="es-ES"/>
        </w:rPr>
        <w:t xml:space="preserve"> and </w:t>
      </w:r>
      <w:r w:rsidR="00EF731A" w:rsidRPr="003F270C">
        <w:rPr>
          <w:rFonts w:ascii="Times New Roman" w:eastAsia="Times New Roman" w:hAnsi="Times New Roman" w:cs="Times New Roman"/>
          <w:color w:val="333333"/>
          <w:lang w:val="en-US" w:eastAsia="es-ES"/>
        </w:rPr>
        <w:t>References</w:t>
      </w:r>
    </w:p>
    <w:p w14:paraId="07B3495A" w14:textId="77777777" w:rsidR="003F270C"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Tables (each in a single page, with its legend)</w:t>
      </w:r>
      <w:r w:rsidR="00736E07">
        <w:rPr>
          <w:rFonts w:ascii="Times New Roman" w:eastAsia="Times New Roman" w:hAnsi="Times New Roman" w:cs="Times New Roman"/>
          <w:color w:val="333333"/>
          <w:lang w:val="en-US" w:eastAsia="es-ES"/>
        </w:rPr>
        <w:t xml:space="preserve">, </w:t>
      </w:r>
      <w:r w:rsidRPr="003F270C">
        <w:rPr>
          <w:rFonts w:ascii="Times New Roman" w:eastAsia="Times New Roman" w:hAnsi="Times New Roman" w:cs="Times New Roman"/>
          <w:color w:val="333333"/>
          <w:lang w:val="en-US" w:eastAsia="es-ES"/>
        </w:rPr>
        <w:t>Figure captions (all combined in one or as many pages as needed)</w:t>
      </w:r>
      <w:r w:rsidR="00736E07">
        <w:rPr>
          <w:rFonts w:ascii="Times New Roman" w:eastAsia="Times New Roman" w:hAnsi="Times New Roman" w:cs="Times New Roman"/>
          <w:color w:val="333333"/>
          <w:lang w:val="en-US" w:eastAsia="es-ES"/>
        </w:rPr>
        <w:t xml:space="preserve">, Figures (each in a single page). </w:t>
      </w:r>
      <w:r w:rsidRPr="003F270C">
        <w:rPr>
          <w:rFonts w:ascii="Times New Roman" w:eastAsia="Times New Roman" w:hAnsi="Times New Roman" w:cs="Times New Roman"/>
          <w:color w:val="333333"/>
          <w:lang w:val="en-US" w:eastAsia="es-ES"/>
        </w:rPr>
        <w:t>All headings will be in bold capitals.</w:t>
      </w:r>
    </w:p>
    <w:p w14:paraId="0411C31D" w14:textId="77777777" w:rsidR="003F270C"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The title and authorship page will include the title of the paper, authors’ names, and name and address of the institution where research was done. In addition, the e-mail address of the corresponding author should be included in this page.</w:t>
      </w:r>
    </w:p>
    <w:p w14:paraId="3876D29A" w14:textId="77777777" w:rsidR="00680BC4"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The Abstract and Keywords page will include the title of the article, </w:t>
      </w:r>
      <w:proofErr w:type="gramStart"/>
      <w:r w:rsidRPr="003F270C">
        <w:rPr>
          <w:rFonts w:ascii="Times New Roman" w:eastAsia="Times New Roman" w:hAnsi="Times New Roman" w:cs="Times New Roman"/>
          <w:color w:val="333333"/>
          <w:lang w:val="en-US" w:eastAsia="es-ES"/>
        </w:rPr>
        <w:t xml:space="preserve">a </w:t>
      </w:r>
      <w:r w:rsidR="00680BC4">
        <w:rPr>
          <w:rFonts w:ascii="Times New Roman" w:eastAsia="Times New Roman" w:hAnsi="Times New Roman" w:cs="Times New Roman"/>
          <w:color w:val="333333"/>
          <w:lang w:val="en-US" w:eastAsia="es-ES"/>
        </w:rPr>
        <w:t>20</w:t>
      </w:r>
      <w:r w:rsidR="00BA4837" w:rsidRPr="003F270C">
        <w:rPr>
          <w:rFonts w:ascii="Times New Roman" w:eastAsia="Times New Roman" w:hAnsi="Times New Roman" w:cs="Times New Roman"/>
          <w:color w:val="333333"/>
          <w:lang w:val="en-US" w:eastAsia="es-ES"/>
        </w:rPr>
        <w:t>0</w:t>
      </w:r>
      <w:r w:rsidR="004323DB">
        <w:rPr>
          <w:rFonts w:ascii="Times New Roman" w:eastAsia="Times New Roman" w:hAnsi="Times New Roman" w:cs="Times New Roman"/>
          <w:color w:val="333333"/>
          <w:lang w:val="en-US" w:eastAsia="es-ES"/>
        </w:rPr>
        <w:t>-250</w:t>
      </w:r>
      <w:r w:rsidRPr="003F270C">
        <w:rPr>
          <w:rFonts w:ascii="Times New Roman" w:eastAsia="Times New Roman" w:hAnsi="Times New Roman" w:cs="Times New Roman"/>
          <w:color w:val="333333"/>
          <w:lang w:val="en-US" w:eastAsia="es-ES"/>
        </w:rPr>
        <w:t xml:space="preserve"> words</w:t>
      </w:r>
      <w:proofErr w:type="gramEnd"/>
      <w:r w:rsidRPr="003F270C">
        <w:rPr>
          <w:rFonts w:ascii="Times New Roman" w:eastAsia="Times New Roman" w:hAnsi="Times New Roman" w:cs="Times New Roman"/>
          <w:color w:val="333333"/>
          <w:lang w:val="en-US" w:eastAsia="es-ES"/>
        </w:rPr>
        <w:t xml:space="preserve"> abstract (written in third person), and 3 to 6 keywords for indexing and aiding the reader in literature retrieval. </w:t>
      </w:r>
    </w:p>
    <w:p w14:paraId="417A3816" w14:textId="77777777" w:rsidR="003F270C"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Tables and figures will be printed in separate A-4 sheets. Minimum required resolution for figures at the final reproduction size is 600 dpi. </w:t>
      </w:r>
    </w:p>
    <w:p w14:paraId="006624EC" w14:textId="77777777" w:rsidR="00AC3EBF"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The submission (including the title page, the abstract page, the other sections of the body of the paper, the tables, and the figures) should be in one file. </w:t>
      </w:r>
      <w:r w:rsidR="00AC3EBF" w:rsidRPr="00AC3EBF">
        <w:rPr>
          <w:rFonts w:ascii="Times New Roman" w:eastAsia="Times New Roman" w:hAnsi="Times New Roman" w:cs="Times New Roman"/>
          <w:color w:val="333333"/>
          <w:lang w:val="en-US" w:eastAsia="es-ES"/>
        </w:rPr>
        <w:t>The use of Microsoft Word (version 2016 or later) or any word processor compatible with the .docx format (e.g., LibreOffice) is preferred.</w:t>
      </w:r>
    </w:p>
    <w:p w14:paraId="08C66B2E" w14:textId="69A32090" w:rsidR="003F270C" w:rsidRDefault="00EF731A" w:rsidP="00736E07">
      <w:pPr>
        <w:shd w:val="clear" w:color="auto" w:fill="FFFFFF"/>
        <w:spacing w:before="120" w:after="0" w:line="240" w:lineRule="auto"/>
        <w:jc w:val="both"/>
        <w:rPr>
          <w:rFonts w:ascii="Times New Roman" w:eastAsia="Times New Roman" w:hAnsi="Times New Roman" w:cs="Times New Roman"/>
          <w:b/>
          <w:bCs/>
          <w:color w:val="333333"/>
          <w:lang w:val="en-US" w:eastAsia="es-ES"/>
        </w:rPr>
      </w:pPr>
      <w:r w:rsidRPr="003F270C">
        <w:rPr>
          <w:rFonts w:ascii="Times New Roman" w:eastAsia="Times New Roman" w:hAnsi="Times New Roman" w:cs="Times New Roman"/>
          <w:color w:val="333333"/>
          <w:lang w:val="en-US" w:eastAsia="es-ES"/>
        </w:rPr>
        <w:br/>
      </w:r>
      <w:r w:rsidRPr="003F270C">
        <w:rPr>
          <w:rFonts w:ascii="Times New Roman" w:eastAsia="Times New Roman" w:hAnsi="Times New Roman" w:cs="Times New Roman"/>
          <w:b/>
          <w:bCs/>
          <w:color w:val="333333"/>
          <w:lang w:val="en-US" w:eastAsia="es-ES"/>
        </w:rPr>
        <w:t>Symbols, units and nomenclature</w:t>
      </w:r>
    </w:p>
    <w:p w14:paraId="3F0A6641" w14:textId="77777777" w:rsidR="00736E07"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lastRenderedPageBreak/>
        <w:t xml:space="preserve">The authors should follow the rules of the Système International d’Unités (SI). Chemical nomenclature should follow as closely as possible the IUPAC rules. </w:t>
      </w:r>
    </w:p>
    <w:p w14:paraId="0D019B57" w14:textId="77777777" w:rsidR="003F270C" w:rsidRDefault="00EF731A" w:rsidP="00736E07">
      <w:pPr>
        <w:shd w:val="clear" w:color="auto" w:fill="FFFFFF"/>
        <w:spacing w:before="120" w:after="0" w:line="240" w:lineRule="auto"/>
        <w:jc w:val="both"/>
        <w:rPr>
          <w:rFonts w:ascii="Times New Roman" w:eastAsia="Times New Roman" w:hAnsi="Times New Roman" w:cs="Times New Roman"/>
          <w:b/>
          <w:bCs/>
          <w:color w:val="333333"/>
          <w:lang w:val="en-US" w:eastAsia="es-ES"/>
        </w:rPr>
      </w:pPr>
      <w:r w:rsidRPr="003F270C">
        <w:rPr>
          <w:rFonts w:ascii="Times New Roman" w:eastAsia="Times New Roman" w:hAnsi="Times New Roman" w:cs="Times New Roman"/>
          <w:b/>
          <w:bCs/>
          <w:color w:val="333333"/>
          <w:lang w:val="en-US" w:eastAsia="es-ES"/>
        </w:rPr>
        <w:t>Tables and figures</w:t>
      </w:r>
    </w:p>
    <w:p w14:paraId="11B11646" w14:textId="77777777" w:rsidR="003F270C"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Results must be p</w:t>
      </w:r>
      <w:r w:rsidR="00BA4837" w:rsidRPr="003F270C">
        <w:rPr>
          <w:rFonts w:ascii="Times New Roman" w:eastAsia="Times New Roman" w:hAnsi="Times New Roman" w:cs="Times New Roman"/>
          <w:color w:val="333333"/>
          <w:lang w:val="en-US" w:eastAsia="es-ES"/>
        </w:rPr>
        <w:t xml:space="preserve">resented in a maximum total of </w:t>
      </w:r>
      <w:r w:rsidR="004323DB">
        <w:rPr>
          <w:rFonts w:ascii="Times New Roman" w:eastAsia="Times New Roman" w:hAnsi="Times New Roman" w:cs="Times New Roman"/>
          <w:color w:val="333333"/>
          <w:lang w:val="en-US" w:eastAsia="es-ES"/>
        </w:rPr>
        <w:t>6</w:t>
      </w:r>
      <w:r w:rsidRPr="003F270C">
        <w:rPr>
          <w:rFonts w:ascii="Times New Roman" w:eastAsia="Times New Roman" w:hAnsi="Times New Roman" w:cs="Times New Roman"/>
          <w:color w:val="333333"/>
          <w:lang w:val="en-US" w:eastAsia="es-ES"/>
        </w:rPr>
        <w:t xml:space="preserve"> figures and tables, not in both forms at the same time.</w:t>
      </w:r>
    </w:p>
    <w:p w14:paraId="51B041B6" w14:textId="77777777" w:rsidR="00220774"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Tables and figures will be separately numbered in Arabic numbers, in the order that they appear in the text. Both should have an explanatory legend.</w:t>
      </w:r>
    </w:p>
    <w:p w14:paraId="71D5CB7D" w14:textId="77777777" w:rsidR="00220774"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Graphics (only black and white) must be clear (avoid using grids as well as shades of gray on bars or lines). Their dimensions must be such that remain clear and legible after size reduction to 8, 12, or 16 cm width. For letters and numbers use Sans-Serif characters 4 mm in height; line thickness must be 0.4 to 0.6 mm; broken lines or cycles should be </w:t>
      </w:r>
      <w:r w:rsidR="00220774">
        <w:rPr>
          <w:rFonts w:ascii="Times New Roman" w:eastAsia="Times New Roman" w:hAnsi="Times New Roman" w:cs="Times New Roman"/>
          <w:color w:val="333333"/>
          <w:lang w:val="en-US" w:eastAsia="es-ES"/>
        </w:rPr>
        <w:t>4 to 5 mm long after reduction.</w:t>
      </w:r>
    </w:p>
    <w:p w14:paraId="31EC7B96" w14:textId="77777777" w:rsidR="00220774"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 xml:space="preserve">Photographs (not in color), should have the greatest contrast possible and be submitted as jpeg file (or similar). </w:t>
      </w:r>
    </w:p>
    <w:p w14:paraId="584E0906" w14:textId="27110377" w:rsidR="003F270C" w:rsidRDefault="00EF731A" w:rsidP="00736E07">
      <w:pPr>
        <w:shd w:val="clear" w:color="auto" w:fill="FFFFFF"/>
        <w:spacing w:before="120" w:after="0" w:line="240" w:lineRule="auto"/>
        <w:jc w:val="both"/>
        <w:rPr>
          <w:rFonts w:ascii="Times New Roman" w:eastAsia="Times New Roman" w:hAnsi="Times New Roman" w:cs="Times New Roman"/>
          <w:color w:val="333333"/>
          <w:lang w:val="en-US" w:eastAsia="es-ES"/>
        </w:rPr>
      </w:pPr>
      <w:r w:rsidRPr="003F270C">
        <w:rPr>
          <w:rFonts w:ascii="Times New Roman" w:eastAsia="Times New Roman" w:hAnsi="Times New Roman" w:cs="Times New Roman"/>
          <w:color w:val="333333"/>
          <w:lang w:val="en-US" w:eastAsia="es-ES"/>
        </w:rPr>
        <w:t>All figure legends should be combined in one list and typed on a separate sheet.</w:t>
      </w:r>
      <w:r w:rsidR="00DA5005">
        <w:rPr>
          <w:rFonts w:ascii="Times New Roman" w:eastAsia="Times New Roman" w:hAnsi="Times New Roman" w:cs="Times New Roman"/>
          <w:color w:val="333333"/>
          <w:lang w:val="en-US" w:eastAsia="es-ES"/>
        </w:rPr>
        <w:t xml:space="preserve"> </w:t>
      </w:r>
      <w:r w:rsidRPr="003F270C">
        <w:rPr>
          <w:rFonts w:ascii="Times New Roman" w:eastAsia="Times New Roman" w:hAnsi="Times New Roman" w:cs="Times New Roman"/>
          <w:color w:val="333333"/>
          <w:lang w:val="en-US" w:eastAsia="es-ES"/>
        </w:rPr>
        <w:t>Transparencies, slides, dot-matrix computer graphics, photocopies or original instrument recordings will be rejected.</w:t>
      </w:r>
    </w:p>
    <w:p w14:paraId="44BD1BB9" w14:textId="77777777" w:rsidR="000F3EC3" w:rsidRPr="00433A2D" w:rsidRDefault="00EF731A" w:rsidP="00263692">
      <w:pPr>
        <w:shd w:val="clear" w:color="auto" w:fill="FFFFFF"/>
        <w:spacing w:before="240" w:after="0" w:line="240" w:lineRule="auto"/>
        <w:jc w:val="both"/>
        <w:rPr>
          <w:rFonts w:ascii="Times New Roman" w:eastAsia="Times New Roman" w:hAnsi="Times New Roman" w:cs="Times New Roman"/>
          <w:b/>
          <w:bCs/>
          <w:color w:val="333333"/>
          <w:lang w:val="en-US" w:eastAsia="es-ES"/>
        </w:rPr>
      </w:pPr>
      <w:r w:rsidRPr="00433A2D">
        <w:rPr>
          <w:rFonts w:ascii="Times New Roman" w:eastAsia="Times New Roman" w:hAnsi="Times New Roman" w:cs="Times New Roman"/>
          <w:b/>
          <w:bCs/>
          <w:color w:val="333333"/>
          <w:lang w:val="en-US" w:eastAsia="es-ES"/>
        </w:rPr>
        <w:t>References</w:t>
      </w:r>
    </w:p>
    <w:p w14:paraId="25DD5B4E"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References must be numbered in order of appearance in the text (including table captions and figure legends) and listed individually at the end of the manuscript. We recommend preparing the references with a bibliography software package, such as EndNote, ReferenceManager or Zotero to avoid typing mistakes and duplicated references. We encourage citations to data, computer code and other citable research material. If available online, you may use reference style 9. below.</w:t>
      </w:r>
    </w:p>
    <w:p w14:paraId="380483AC"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 xml:space="preserve">In the text, reference numbers should be placed in square brackets </w:t>
      </w:r>
      <w:proofErr w:type="gramStart"/>
      <w:r w:rsidRPr="000F3EC3">
        <w:rPr>
          <w:rFonts w:ascii="Times New Roman" w:eastAsia="Times New Roman" w:hAnsi="Times New Roman" w:cs="Times New Roman"/>
          <w:color w:val="333333"/>
          <w:lang w:val="en-US" w:eastAsia="es-ES"/>
        </w:rPr>
        <w:t>[ ]</w:t>
      </w:r>
      <w:proofErr w:type="gramEnd"/>
      <w:r w:rsidRPr="000F3EC3">
        <w:rPr>
          <w:rFonts w:ascii="Times New Roman" w:eastAsia="Times New Roman" w:hAnsi="Times New Roman" w:cs="Times New Roman"/>
          <w:color w:val="333333"/>
          <w:lang w:val="en-US" w:eastAsia="es-ES"/>
        </w:rPr>
        <w:t>, and placed before the punctuation; for example [1], [1–3] or [1,3]. For embedded citations in the text with pagination, use both parentheses and brackets to indicate the reference number and page numbers; for example [5] (p. 10). or [6] (pp. 101–105).</w:t>
      </w:r>
    </w:p>
    <w:p w14:paraId="203C2A23"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The reference list should include the full title, as recommended by the ACS style guide. Style files for Endnote and Zotero are available.</w:t>
      </w:r>
    </w:p>
    <w:p w14:paraId="3F295396"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References should be described as follows, depending on the type of work:</w:t>
      </w:r>
    </w:p>
    <w:p w14:paraId="2F787749"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Journal Articles:</w:t>
      </w:r>
    </w:p>
    <w:p w14:paraId="3B850489"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1. Author 1, A.B.; Author 2, C.D. Title of the article. Abbreviated Journal Name Year, Volume, page range.</w:t>
      </w:r>
      <w:r>
        <w:rPr>
          <w:rFonts w:ascii="Times New Roman" w:eastAsia="Times New Roman" w:hAnsi="Times New Roman" w:cs="Times New Roman"/>
          <w:color w:val="333333"/>
          <w:lang w:val="en-US" w:eastAsia="es-ES"/>
        </w:rPr>
        <w:t xml:space="preserve"> </w:t>
      </w:r>
      <w:r w:rsidR="006A1173">
        <w:t>http://dx.doi.org/10.10xx/jfxxxxy</w:t>
      </w:r>
    </w:p>
    <w:p w14:paraId="790BCD83"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Books and Book Chapters:</w:t>
      </w:r>
    </w:p>
    <w:p w14:paraId="54D8214F" w14:textId="77777777" w:rsidR="006A1173" w:rsidRDefault="000F3EC3" w:rsidP="006A1173">
      <w:pPr>
        <w:shd w:val="clear" w:color="auto" w:fill="FFFFFF"/>
        <w:spacing w:before="240" w:after="0" w:line="240" w:lineRule="auto"/>
        <w:jc w:val="both"/>
      </w:pPr>
      <w:r w:rsidRPr="000F3EC3">
        <w:rPr>
          <w:rFonts w:ascii="Times New Roman" w:eastAsia="Times New Roman" w:hAnsi="Times New Roman" w:cs="Times New Roman"/>
          <w:color w:val="333333"/>
          <w:lang w:val="en-US" w:eastAsia="es-ES"/>
        </w:rPr>
        <w:t>2. Author 1, A.; Author 2, B. Book Title, 3rd ed.; Publisher: Publisher Location, Country, Year; pp. 154–196.</w:t>
      </w:r>
      <w:r w:rsidR="006A1173" w:rsidRPr="006A1173">
        <w:t xml:space="preserve"> </w:t>
      </w:r>
      <w:hyperlink r:id="rId7" w:history="1">
        <w:r w:rsidR="00730D34" w:rsidRPr="00084B4D">
          <w:rPr>
            <w:rStyle w:val="Hipervnculo"/>
          </w:rPr>
          <w:t>http://dx.doi.org/10.10xx/jfxxxxy</w:t>
        </w:r>
      </w:hyperlink>
    </w:p>
    <w:p w14:paraId="0282C452" w14:textId="77777777" w:rsidR="006A1173" w:rsidRPr="000F3EC3" w:rsidRDefault="000F3EC3" w:rsidP="006A117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3. Author 1, A.; Author 2, B. Title of the chapter. In Book Title, 2nd ed.; Editor 1, A., Editor 2, B., Eds.; Publisher: Publisher Location, Country, Year; Volume 3, pp. 154–196.</w:t>
      </w:r>
      <w:r w:rsidR="006A1173">
        <w:rPr>
          <w:rFonts w:ascii="Times New Roman" w:eastAsia="Times New Roman" w:hAnsi="Times New Roman" w:cs="Times New Roman"/>
          <w:color w:val="333333"/>
          <w:lang w:val="en-US" w:eastAsia="es-ES"/>
        </w:rPr>
        <w:t xml:space="preserve"> </w:t>
      </w:r>
      <w:r w:rsidR="006A1173">
        <w:t>http://dx.doi.org/10.10xx/jfxxxxy</w:t>
      </w:r>
    </w:p>
    <w:p w14:paraId="6DB2317D"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Unpublished materials intended for publication:</w:t>
      </w:r>
    </w:p>
    <w:p w14:paraId="68216EFD"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lastRenderedPageBreak/>
        <w:t>4. Author 1, A.B.; Author 2, C. Title of Unpublished Work (optional). Correspondence Affiliation, City, State, Country. year, status (manuscript in preparation; to be submitted).</w:t>
      </w:r>
    </w:p>
    <w:p w14:paraId="65ABC3F0"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5. Author 1, A.B.; Author 2, C. Title of Unpublished Work. Abbreviated Journal Name year, phrase indicating stage of publication (submitted; accepted; in press).</w:t>
      </w:r>
    </w:p>
    <w:p w14:paraId="0988BAD6"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7. Author 1, A.B.; Author 2, C.D.; Author 3, E.F. Title of Presentation. In Title of the Collected Work (if available), Proceedings of the Name of the Conference, Location of Conference, Country, Date of Conference; Editor 1, Editor 2, Eds. (if available); Publisher: City, Country, Year (if available); Abstract Number (optional), Pagination (optional).</w:t>
      </w:r>
    </w:p>
    <w:p w14:paraId="5D7465C1"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Thesis:</w:t>
      </w:r>
    </w:p>
    <w:p w14:paraId="557077ED"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8. Author 1, A.B. Title of Thesis. Level of Thesis, Degree-Granting University, Location of University, Date of Completion.</w:t>
      </w:r>
    </w:p>
    <w:p w14:paraId="56B59EA1"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Websites:</w:t>
      </w:r>
    </w:p>
    <w:p w14:paraId="10937709"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9. Title of Site. Available online: URL (accessed on Day Month Year).</w:t>
      </w:r>
    </w:p>
    <w:p w14:paraId="044A4101" w14:textId="77777777" w:rsidR="000F3EC3" w:rsidRP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Unlike published works, websites may change over time or disappear, so we encourage you create an archive of the cited website using a service such as WebCite. Archived websites should be cited using the link provided as follows:</w:t>
      </w:r>
    </w:p>
    <w:p w14:paraId="2FAC87B3" w14:textId="77777777" w:rsid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sidRPr="000F3EC3">
        <w:rPr>
          <w:rFonts w:ascii="Times New Roman" w:eastAsia="Times New Roman" w:hAnsi="Times New Roman" w:cs="Times New Roman"/>
          <w:color w:val="333333"/>
          <w:lang w:val="en-US" w:eastAsia="es-ES"/>
        </w:rPr>
        <w:t>10. Title of Site. URL (archived on Day Month Year).</w:t>
      </w:r>
    </w:p>
    <w:p w14:paraId="08DEAAAF" w14:textId="77777777" w:rsidR="000F3EC3" w:rsidRDefault="000F3EC3" w:rsidP="000F3EC3">
      <w:pPr>
        <w:shd w:val="clear" w:color="auto" w:fill="FFFFFF"/>
        <w:spacing w:before="240" w:after="0" w:line="240" w:lineRule="auto"/>
        <w:jc w:val="both"/>
        <w:rPr>
          <w:rFonts w:ascii="Times New Roman" w:eastAsia="Times New Roman" w:hAnsi="Times New Roman" w:cs="Times New Roman"/>
          <w:color w:val="333333"/>
          <w:lang w:val="en-US" w:eastAsia="es-ES"/>
        </w:rPr>
      </w:pPr>
      <w:r>
        <w:rPr>
          <w:rFonts w:ascii="Times New Roman" w:eastAsia="Times New Roman" w:hAnsi="Times New Roman" w:cs="Times New Roman"/>
          <w:color w:val="333333"/>
          <w:lang w:val="en-US" w:eastAsia="es-ES"/>
        </w:rPr>
        <w:t xml:space="preserve">More details in: </w:t>
      </w:r>
      <w:hyperlink r:id="rId8" w:history="1">
        <w:r w:rsidRPr="00C96207">
          <w:rPr>
            <w:rStyle w:val="Hipervnculo"/>
            <w:rFonts w:ascii="Times New Roman" w:eastAsia="Times New Roman" w:hAnsi="Times New Roman" w:cs="Times New Roman"/>
            <w:lang w:val="en-US" w:eastAsia="es-ES"/>
          </w:rPr>
          <w:t>https://www.mdpi.com/journal/proceedings/instructions</w:t>
        </w:r>
      </w:hyperlink>
      <w:r>
        <w:rPr>
          <w:rFonts w:ascii="Times New Roman" w:eastAsia="Times New Roman" w:hAnsi="Times New Roman" w:cs="Times New Roman"/>
          <w:color w:val="333333"/>
          <w:lang w:val="en-US" w:eastAsia="es-ES"/>
        </w:rPr>
        <w:t xml:space="preserve"> </w:t>
      </w:r>
    </w:p>
    <w:p w14:paraId="6146A814" w14:textId="77777777" w:rsidR="008C0DC8" w:rsidRDefault="00EF731A" w:rsidP="00263692">
      <w:pPr>
        <w:spacing w:before="240" w:after="0" w:line="240" w:lineRule="auto"/>
        <w:jc w:val="both"/>
        <w:rPr>
          <w:rFonts w:ascii="Times New Roman" w:eastAsia="Times New Roman" w:hAnsi="Times New Roman" w:cs="Times New Roman"/>
          <w:b/>
          <w:bCs/>
          <w:color w:val="333333"/>
          <w:lang w:val="en-US" w:eastAsia="es-ES"/>
        </w:rPr>
      </w:pPr>
      <w:r w:rsidRPr="003F270C">
        <w:rPr>
          <w:rFonts w:ascii="Times New Roman" w:eastAsia="Times New Roman" w:hAnsi="Times New Roman" w:cs="Times New Roman"/>
          <w:b/>
          <w:bCs/>
          <w:color w:val="333333"/>
          <w:lang w:val="en-US" w:eastAsia="es-ES"/>
        </w:rPr>
        <w:t>Submission of manuscripts</w:t>
      </w:r>
    </w:p>
    <w:p w14:paraId="6EAB036B" w14:textId="7E14EA2A" w:rsidR="00220774" w:rsidRPr="000947AD" w:rsidRDefault="00EF731A" w:rsidP="00736E07">
      <w:pPr>
        <w:spacing w:before="120" w:after="0" w:line="240" w:lineRule="auto"/>
        <w:jc w:val="both"/>
        <w:rPr>
          <w:rFonts w:ascii="Times New Roman" w:eastAsia="Times New Roman" w:hAnsi="Times New Roman" w:cs="Times New Roman"/>
          <w:b/>
          <w:bCs/>
          <w:color w:val="333333"/>
          <w:u w:val="single"/>
          <w:lang w:val="en-US" w:eastAsia="es-ES"/>
        </w:rPr>
      </w:pPr>
      <w:r w:rsidRPr="003F270C">
        <w:rPr>
          <w:rFonts w:ascii="Times New Roman" w:eastAsia="Times New Roman" w:hAnsi="Times New Roman" w:cs="Times New Roman"/>
          <w:color w:val="333333"/>
          <w:lang w:val="en-US" w:eastAsia="es-ES"/>
        </w:rPr>
        <w:t xml:space="preserve">Manuscripts should be submitted electronically. A cover letter plus the electronic file including the manuscript is required for submissions. This e-mail should be sent to </w:t>
      </w:r>
      <w:r w:rsidR="004323DB">
        <w:rPr>
          <w:rFonts w:ascii="Times New Roman" w:eastAsia="Times New Roman" w:hAnsi="Times New Roman" w:cs="Times New Roman"/>
          <w:color w:val="333333"/>
          <w:lang w:val="en-US" w:eastAsia="es-ES"/>
        </w:rPr>
        <w:t xml:space="preserve">email </w:t>
      </w:r>
      <w:r w:rsidRPr="003F270C">
        <w:rPr>
          <w:rFonts w:ascii="Times New Roman" w:eastAsia="Times New Roman" w:hAnsi="Times New Roman" w:cs="Times New Roman"/>
          <w:color w:val="333333"/>
          <w:lang w:val="en-US" w:eastAsia="es-ES"/>
        </w:rPr>
        <w:t xml:space="preserve">address: </w:t>
      </w:r>
      <w:r w:rsidR="00C14F3A" w:rsidRPr="000947AD">
        <w:rPr>
          <w:rFonts w:ascii="Times New Roman" w:eastAsia="Times New Roman" w:hAnsi="Times New Roman" w:cs="Times New Roman"/>
          <w:b/>
          <w:bCs/>
          <w:color w:val="333333"/>
          <w:highlight w:val="yellow"/>
          <w:u w:val="single"/>
          <w:lang w:val="en-US" w:eastAsia="es-ES"/>
        </w:rPr>
        <w:t>valse</w:t>
      </w:r>
      <w:r w:rsidR="00BF0F13" w:rsidRPr="000947AD">
        <w:rPr>
          <w:rFonts w:ascii="Times New Roman" w:eastAsia="Times New Roman" w:hAnsi="Times New Roman" w:cs="Times New Roman"/>
          <w:b/>
          <w:bCs/>
          <w:highlight w:val="yellow"/>
          <w:u w:val="single"/>
          <w:lang w:val="en-US" w:eastAsia="es-ES"/>
        </w:rPr>
        <w:t>@iata.csic.es</w:t>
      </w:r>
      <w:r w:rsidR="00730D34" w:rsidRPr="000947AD">
        <w:rPr>
          <w:rFonts w:ascii="Times New Roman" w:eastAsia="Times New Roman" w:hAnsi="Times New Roman" w:cs="Times New Roman"/>
          <w:b/>
          <w:bCs/>
          <w:color w:val="333333"/>
          <w:highlight w:val="yellow"/>
          <w:u w:val="single"/>
          <w:lang w:val="en-US" w:eastAsia="es-ES"/>
        </w:rPr>
        <w:t xml:space="preserve"> </w:t>
      </w:r>
      <w:r w:rsidR="00017E5A" w:rsidRPr="000947AD">
        <w:rPr>
          <w:rFonts w:ascii="Times New Roman" w:eastAsia="Times New Roman" w:hAnsi="Times New Roman" w:cs="Times New Roman"/>
          <w:b/>
          <w:bCs/>
          <w:color w:val="333333"/>
          <w:highlight w:val="yellow"/>
          <w:u w:val="single"/>
          <w:lang w:val="en-US" w:eastAsia="es-ES"/>
        </w:rPr>
        <w:t>be</w:t>
      </w:r>
      <w:r w:rsidR="00C301AE" w:rsidRPr="000947AD">
        <w:rPr>
          <w:rFonts w:ascii="Times New Roman" w:hAnsi="Times New Roman" w:cs="Times New Roman"/>
          <w:b/>
          <w:bCs/>
          <w:highlight w:val="yellow"/>
          <w:u w:val="single"/>
          <w:lang w:val="en-US"/>
        </w:rPr>
        <w:t xml:space="preserve">fore </w:t>
      </w:r>
      <w:r w:rsidR="00C14F3A" w:rsidRPr="000947AD">
        <w:rPr>
          <w:rFonts w:ascii="Times New Roman" w:hAnsi="Times New Roman" w:cs="Times New Roman"/>
          <w:b/>
          <w:bCs/>
          <w:highlight w:val="yellow"/>
          <w:u w:val="single"/>
          <w:lang w:val="en-US"/>
        </w:rPr>
        <w:t>5</w:t>
      </w:r>
      <w:r w:rsidR="00C301AE" w:rsidRPr="000947AD">
        <w:rPr>
          <w:rFonts w:ascii="Times New Roman" w:hAnsi="Times New Roman" w:cs="Times New Roman"/>
          <w:b/>
          <w:bCs/>
          <w:highlight w:val="yellow"/>
          <w:u w:val="single"/>
          <w:vertAlign w:val="superscript"/>
          <w:lang w:val="en-US"/>
        </w:rPr>
        <w:t>th</w:t>
      </w:r>
      <w:r w:rsidR="00C301AE" w:rsidRPr="000947AD">
        <w:rPr>
          <w:rFonts w:ascii="Times New Roman" w:hAnsi="Times New Roman" w:cs="Times New Roman"/>
          <w:b/>
          <w:bCs/>
          <w:highlight w:val="yellow"/>
          <w:u w:val="single"/>
          <w:lang w:val="en-US"/>
        </w:rPr>
        <w:t xml:space="preserve"> </w:t>
      </w:r>
      <w:r w:rsidR="00C14F3A" w:rsidRPr="000947AD">
        <w:rPr>
          <w:rFonts w:ascii="Times New Roman" w:hAnsi="Times New Roman" w:cs="Times New Roman"/>
          <w:b/>
          <w:bCs/>
          <w:highlight w:val="yellow"/>
          <w:u w:val="single"/>
          <w:lang w:val="en-US"/>
        </w:rPr>
        <w:t xml:space="preserve">September </w:t>
      </w:r>
      <w:r w:rsidR="00C301AE" w:rsidRPr="000947AD">
        <w:rPr>
          <w:rFonts w:ascii="Times New Roman" w:hAnsi="Times New Roman" w:cs="Times New Roman"/>
          <w:b/>
          <w:bCs/>
          <w:highlight w:val="yellow"/>
          <w:u w:val="single"/>
          <w:lang w:val="en-US"/>
        </w:rPr>
        <w:t>20</w:t>
      </w:r>
      <w:r w:rsidR="00680BC4" w:rsidRPr="000947AD">
        <w:rPr>
          <w:rFonts w:ascii="Times New Roman" w:hAnsi="Times New Roman" w:cs="Times New Roman"/>
          <w:b/>
          <w:bCs/>
          <w:highlight w:val="yellow"/>
          <w:u w:val="single"/>
          <w:lang w:val="en-US"/>
        </w:rPr>
        <w:t>2</w:t>
      </w:r>
      <w:r w:rsidR="00C14F3A" w:rsidRPr="000947AD">
        <w:rPr>
          <w:rFonts w:ascii="Times New Roman" w:hAnsi="Times New Roman" w:cs="Times New Roman"/>
          <w:b/>
          <w:bCs/>
          <w:highlight w:val="yellow"/>
          <w:u w:val="single"/>
          <w:lang w:val="en-US"/>
        </w:rPr>
        <w:t>5</w:t>
      </w:r>
      <w:r w:rsidRPr="000947AD">
        <w:rPr>
          <w:rFonts w:ascii="Times New Roman" w:eastAsia="Times New Roman" w:hAnsi="Times New Roman" w:cs="Times New Roman"/>
          <w:b/>
          <w:bCs/>
          <w:color w:val="333333"/>
          <w:highlight w:val="yellow"/>
          <w:u w:val="single"/>
          <w:lang w:val="en-US" w:eastAsia="es-ES"/>
        </w:rPr>
        <w:t>.</w:t>
      </w:r>
    </w:p>
    <w:p w14:paraId="31AF1F40" w14:textId="77777777" w:rsidR="004323DB" w:rsidRDefault="004323DB">
      <w:pPr>
        <w:spacing w:after="0" w:line="240" w:lineRule="auto"/>
        <w:ind w:left="1021"/>
        <w:jc w:val="both"/>
        <w:rPr>
          <w:rFonts w:ascii="Times New Roman" w:eastAsia="Times New Roman" w:hAnsi="Times New Roman" w:cs="Times New Roman"/>
          <w:color w:val="333333"/>
          <w:lang w:val="en-US" w:eastAsia="es-ES"/>
        </w:rPr>
      </w:pPr>
      <w:r>
        <w:rPr>
          <w:rFonts w:ascii="Times New Roman" w:eastAsia="Times New Roman" w:hAnsi="Times New Roman" w:cs="Times New Roman"/>
          <w:color w:val="333333"/>
          <w:lang w:val="en-US" w:eastAsia="es-ES"/>
        </w:rPr>
        <w:br w:type="page"/>
      </w:r>
    </w:p>
    <w:p w14:paraId="408CC93F" w14:textId="28E5F2A2" w:rsidR="00422CEB" w:rsidRDefault="00BF0F13" w:rsidP="008C0DC8">
      <w:pPr>
        <w:spacing w:after="0" w:line="360" w:lineRule="auto"/>
        <w:ind w:left="-284" w:right="-398"/>
        <w:jc w:val="center"/>
        <w:rPr>
          <w:rFonts w:ascii="Times New Roman" w:hAnsi="Times New Roman" w:cs="Times New Roman"/>
          <w:b/>
          <w:i/>
          <w:color w:val="7F7F7F" w:themeColor="text1" w:themeTint="80"/>
          <w:sz w:val="40"/>
          <w:szCs w:val="40"/>
          <w:lang w:val="es-ES"/>
        </w:rPr>
      </w:pPr>
      <w:r w:rsidRPr="00E61C31">
        <w:rPr>
          <w:rFonts w:ascii="Times New Roman" w:hAnsi="Times New Roman" w:cs="Times New Roman"/>
          <w:b/>
          <w:i/>
          <w:color w:val="7F7F7F" w:themeColor="text1" w:themeTint="80"/>
          <w:sz w:val="40"/>
          <w:szCs w:val="40"/>
          <w:lang w:val="es-ES"/>
        </w:rPr>
        <w:lastRenderedPageBreak/>
        <w:t>V</w:t>
      </w:r>
      <w:r w:rsidR="00422CEB">
        <w:rPr>
          <w:rFonts w:ascii="Times New Roman" w:hAnsi="Times New Roman" w:cs="Times New Roman"/>
          <w:b/>
          <w:i/>
          <w:color w:val="7F7F7F" w:themeColor="text1" w:themeTint="80"/>
          <w:sz w:val="40"/>
          <w:szCs w:val="40"/>
          <w:lang w:val="es-ES"/>
        </w:rPr>
        <w:t>I</w:t>
      </w:r>
      <w:r w:rsidR="00C14F3A">
        <w:rPr>
          <w:rFonts w:ascii="Times New Roman" w:hAnsi="Times New Roman" w:cs="Times New Roman"/>
          <w:b/>
          <w:i/>
          <w:color w:val="7F7F7F" w:themeColor="text1" w:themeTint="80"/>
          <w:sz w:val="40"/>
          <w:szCs w:val="40"/>
          <w:lang w:val="es-ES"/>
        </w:rPr>
        <w:t>I</w:t>
      </w:r>
      <w:r w:rsidR="008C0DC8" w:rsidRPr="00E61C31">
        <w:rPr>
          <w:rFonts w:ascii="Times New Roman" w:hAnsi="Times New Roman" w:cs="Times New Roman"/>
          <w:b/>
          <w:i/>
          <w:color w:val="7F7F7F" w:themeColor="text1" w:themeTint="80"/>
          <w:sz w:val="40"/>
          <w:szCs w:val="40"/>
          <w:lang w:val="es-ES"/>
        </w:rPr>
        <w:t xml:space="preserve"> </w:t>
      </w:r>
      <w:r w:rsidR="00C14F3A">
        <w:rPr>
          <w:rFonts w:ascii="Times New Roman" w:hAnsi="Times New Roman" w:cs="Times New Roman"/>
          <w:b/>
          <w:i/>
          <w:color w:val="7F7F7F" w:themeColor="text1" w:themeTint="80"/>
          <w:sz w:val="40"/>
          <w:szCs w:val="40"/>
          <w:lang w:val="es-ES"/>
        </w:rPr>
        <w:t>Congreso</w:t>
      </w:r>
      <w:r w:rsidR="008C0DC8" w:rsidRPr="00E61C31">
        <w:rPr>
          <w:rFonts w:ascii="Times New Roman" w:hAnsi="Times New Roman" w:cs="Times New Roman"/>
          <w:b/>
          <w:i/>
          <w:color w:val="7F7F7F" w:themeColor="text1" w:themeTint="80"/>
          <w:sz w:val="40"/>
          <w:szCs w:val="40"/>
          <w:lang w:val="es-ES"/>
        </w:rPr>
        <w:t xml:space="preserve"> Internacional ValSe-Food</w:t>
      </w:r>
      <w:r w:rsidR="00422CEB">
        <w:rPr>
          <w:rFonts w:ascii="Times New Roman" w:hAnsi="Times New Roman" w:cs="Times New Roman"/>
          <w:b/>
          <w:i/>
          <w:color w:val="7F7F7F" w:themeColor="text1" w:themeTint="80"/>
          <w:sz w:val="40"/>
          <w:szCs w:val="40"/>
          <w:lang w:val="es-ES"/>
        </w:rPr>
        <w:t xml:space="preserve"> y </w:t>
      </w:r>
      <w:r w:rsidR="00422CEB" w:rsidRPr="00422CEB">
        <w:rPr>
          <w:rFonts w:ascii="Times New Roman" w:hAnsi="Times New Roman" w:cs="Times New Roman"/>
          <w:b/>
          <w:i/>
          <w:color w:val="7F7F7F" w:themeColor="text1" w:themeTint="80"/>
          <w:sz w:val="40"/>
          <w:szCs w:val="40"/>
          <w:lang w:val="es-ES"/>
        </w:rPr>
        <w:t>IV CICLA</w:t>
      </w:r>
    </w:p>
    <w:p w14:paraId="264EAC00" w14:textId="240C168A" w:rsidR="008C0DC8" w:rsidRPr="00422CEB" w:rsidRDefault="00422CEB" w:rsidP="008C0DC8">
      <w:pPr>
        <w:spacing w:after="0" w:line="360" w:lineRule="auto"/>
        <w:ind w:left="-284" w:right="-398"/>
        <w:jc w:val="center"/>
        <w:rPr>
          <w:rFonts w:ascii="Times New Roman" w:hAnsi="Times New Roman" w:cs="Times New Roman"/>
          <w:b/>
          <w:i/>
          <w:color w:val="7F7F7F" w:themeColor="text1" w:themeTint="80"/>
          <w:sz w:val="28"/>
          <w:szCs w:val="28"/>
          <w:lang w:val="es-ES"/>
        </w:rPr>
      </w:pPr>
      <w:r w:rsidRPr="00422CEB">
        <w:rPr>
          <w:rFonts w:ascii="Times New Roman" w:hAnsi="Times New Roman" w:cs="Times New Roman"/>
          <w:b/>
          <w:i/>
          <w:color w:val="7F7F7F" w:themeColor="text1" w:themeTint="80"/>
          <w:sz w:val="28"/>
          <w:szCs w:val="28"/>
          <w:lang w:val="es-ES"/>
        </w:rPr>
        <w:t>Saberes ancestrales: biodiversidad, tecnología e innovación para una alimentación saludable y sostenible</w:t>
      </w:r>
      <w:r w:rsidR="008C0DC8" w:rsidRPr="00422CEB">
        <w:rPr>
          <w:rFonts w:ascii="Times New Roman" w:hAnsi="Times New Roman" w:cs="Times New Roman"/>
          <w:b/>
          <w:i/>
          <w:color w:val="7F7F7F" w:themeColor="text1" w:themeTint="80"/>
          <w:sz w:val="28"/>
          <w:szCs w:val="28"/>
          <w:lang w:val="es-ES"/>
        </w:rPr>
        <w:t xml:space="preserve"> </w:t>
      </w:r>
    </w:p>
    <w:p w14:paraId="312BE227" w14:textId="758FB64A" w:rsidR="00E61C31" w:rsidRPr="00E61C31" w:rsidRDefault="00C14F3A" w:rsidP="004323DB">
      <w:pPr>
        <w:shd w:val="clear" w:color="auto" w:fill="FFFFFF"/>
        <w:spacing w:before="120" w:after="0" w:line="240" w:lineRule="auto"/>
        <w:jc w:val="center"/>
        <w:rPr>
          <w:rStyle w:val="Textoennegrita"/>
          <w:rFonts w:ascii="Times New Roman" w:hAnsi="Times New Roman"/>
          <w:i/>
          <w:color w:val="7F7F7F" w:themeColor="text1" w:themeTint="80"/>
          <w:sz w:val="32"/>
          <w:szCs w:val="32"/>
          <w:lang w:val="es-ES"/>
        </w:rPr>
      </w:pPr>
      <w:r>
        <w:rPr>
          <w:rStyle w:val="Textoennegrita"/>
          <w:rFonts w:ascii="Times New Roman" w:hAnsi="Times New Roman"/>
          <w:i/>
          <w:color w:val="7F7F7F" w:themeColor="text1" w:themeTint="80"/>
          <w:sz w:val="32"/>
          <w:szCs w:val="32"/>
          <w:lang w:val="es-ES"/>
        </w:rPr>
        <w:t>7</w:t>
      </w:r>
      <w:r w:rsidR="00E61C31" w:rsidRPr="00E61C31">
        <w:rPr>
          <w:rStyle w:val="Textoennegrita"/>
          <w:rFonts w:ascii="Times New Roman" w:hAnsi="Times New Roman"/>
          <w:i/>
          <w:color w:val="7F7F7F" w:themeColor="text1" w:themeTint="80"/>
          <w:sz w:val="32"/>
          <w:szCs w:val="32"/>
          <w:lang w:val="es-ES"/>
        </w:rPr>
        <w:t>-</w:t>
      </w:r>
      <w:r>
        <w:rPr>
          <w:rStyle w:val="Textoennegrita"/>
          <w:rFonts w:ascii="Times New Roman" w:hAnsi="Times New Roman"/>
          <w:i/>
          <w:color w:val="7F7F7F" w:themeColor="text1" w:themeTint="80"/>
          <w:sz w:val="32"/>
          <w:szCs w:val="32"/>
          <w:lang w:val="es-ES"/>
        </w:rPr>
        <w:t>9</w:t>
      </w:r>
      <w:r w:rsidR="00E61C31" w:rsidRPr="00E61C31">
        <w:rPr>
          <w:rStyle w:val="Textoennegrita"/>
          <w:rFonts w:ascii="Times New Roman" w:hAnsi="Times New Roman"/>
          <w:i/>
          <w:color w:val="7F7F7F" w:themeColor="text1" w:themeTint="80"/>
          <w:sz w:val="32"/>
          <w:szCs w:val="32"/>
          <w:lang w:val="es-ES"/>
        </w:rPr>
        <w:t xml:space="preserve"> de octubre de 202</w:t>
      </w:r>
      <w:r>
        <w:rPr>
          <w:rStyle w:val="Textoennegrita"/>
          <w:rFonts w:ascii="Times New Roman" w:hAnsi="Times New Roman"/>
          <w:i/>
          <w:color w:val="7F7F7F" w:themeColor="text1" w:themeTint="80"/>
          <w:sz w:val="32"/>
          <w:szCs w:val="32"/>
          <w:lang w:val="es-ES"/>
        </w:rPr>
        <w:t>5</w:t>
      </w:r>
      <w:r w:rsidR="00422CEB">
        <w:rPr>
          <w:rStyle w:val="Textoennegrita"/>
          <w:rFonts w:ascii="Times New Roman" w:hAnsi="Times New Roman"/>
          <w:i/>
          <w:color w:val="7F7F7F" w:themeColor="text1" w:themeTint="80"/>
          <w:sz w:val="32"/>
          <w:szCs w:val="32"/>
          <w:lang w:val="es-ES"/>
        </w:rPr>
        <w:t>, Escuela Politécnica nacional, Quito, Ecuador</w:t>
      </w:r>
    </w:p>
    <w:p w14:paraId="7B8FBA9F" w14:textId="77777777" w:rsidR="00E61C31" w:rsidRDefault="00E61C31" w:rsidP="004323DB">
      <w:pPr>
        <w:shd w:val="clear" w:color="auto" w:fill="FFFFFF"/>
        <w:spacing w:before="120" w:after="0" w:line="240" w:lineRule="auto"/>
        <w:jc w:val="center"/>
        <w:rPr>
          <w:rStyle w:val="Textoennegrita"/>
          <w:rFonts w:ascii="Times New Roman" w:hAnsi="Times New Roman"/>
          <w:color w:val="333333"/>
          <w:sz w:val="32"/>
          <w:szCs w:val="32"/>
          <w:lang w:val="es-ES"/>
        </w:rPr>
      </w:pPr>
    </w:p>
    <w:p w14:paraId="6477EBF0" w14:textId="6969428E" w:rsidR="000947AD" w:rsidRPr="000947AD" w:rsidRDefault="000947AD" w:rsidP="000947AD">
      <w:pPr>
        <w:spacing w:before="120" w:after="0" w:line="240" w:lineRule="auto"/>
        <w:jc w:val="center"/>
        <w:rPr>
          <w:rStyle w:val="Textoennegrita"/>
          <w:rFonts w:ascii="Times New Roman" w:hAnsi="Times New Roman"/>
          <w:color w:val="333333"/>
          <w:sz w:val="32"/>
          <w:szCs w:val="32"/>
          <w:lang w:val="es-ES"/>
        </w:rPr>
      </w:pPr>
      <w:r w:rsidRPr="000947AD">
        <w:rPr>
          <w:rStyle w:val="Textoennegrita"/>
          <w:rFonts w:ascii="Times New Roman" w:hAnsi="Times New Roman"/>
          <w:color w:val="333333"/>
          <w:sz w:val="32"/>
          <w:szCs w:val="32"/>
          <w:lang w:val="es-ES"/>
        </w:rPr>
        <w:t>Preparación del manuscrito</w:t>
      </w:r>
    </w:p>
    <w:p w14:paraId="7BE35DC9"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Para ayudar a los autores en la preparación de sus manuscritos, se proporciona una plantilla en el siguiente archivo:</w:t>
      </w:r>
    </w:p>
    <w:p w14:paraId="66836D7C" w14:textId="77777777" w:rsidR="000947AD" w:rsidRPr="000947AD" w:rsidRDefault="000947AD" w:rsidP="000947AD">
      <w:pPr>
        <w:spacing w:before="120" w:after="0" w:line="240" w:lineRule="auto"/>
        <w:jc w:val="center"/>
        <w:rPr>
          <w:rStyle w:val="Textoennegrita"/>
          <w:rFonts w:ascii="Times New Roman" w:hAnsi="Times New Roman"/>
          <w:color w:val="333333"/>
          <w:sz w:val="24"/>
          <w:szCs w:val="24"/>
          <w:lang w:val="es-ES"/>
        </w:rPr>
      </w:pPr>
      <w:r w:rsidRPr="000947AD">
        <w:rPr>
          <w:rStyle w:val="Textoennegrita"/>
          <w:rFonts w:ascii="Times New Roman" w:hAnsi="Times New Roman"/>
          <w:color w:val="333333"/>
          <w:sz w:val="24"/>
          <w:szCs w:val="24"/>
          <w:lang w:val="es-ES"/>
        </w:rPr>
        <w:t>Document Template.doc</w:t>
      </w:r>
    </w:p>
    <w:p w14:paraId="44511683" w14:textId="77777777" w:rsid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p>
    <w:p w14:paraId="7D31C09A" w14:textId="062B405E"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El uso de esta plantilla no es obligatorio, pero es altamente recomendable porque contiene instrucciones adicionales y el formato habitualmente empleado en la revista. Al utilizar la plantilla, simplemente sustituya el texto proporcionado en cada sección por su propio texto.</w:t>
      </w:r>
    </w:p>
    <w:p w14:paraId="156C1038" w14:textId="1CE75130"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Los manuscritos en inglés (con una extensión máxima de 2500 palabras, entre 4 y 8 páginas excluyendo tablas y figuras) deberán estar mecanografiados a doble espacio, en hojas tamaño A-4 (210 x 297 mm) dejando márgenes de </w:t>
      </w:r>
      <w:r w:rsidR="00516AA2">
        <w:rPr>
          <w:rStyle w:val="Textoennegrita"/>
          <w:rFonts w:ascii="Times New Roman" w:hAnsi="Times New Roman"/>
          <w:b w:val="0"/>
          <w:bCs w:val="0"/>
          <w:color w:val="333333"/>
          <w:sz w:val="24"/>
          <w:szCs w:val="24"/>
          <w:lang w:val="es-ES"/>
        </w:rPr>
        <w:t>25</w:t>
      </w:r>
      <w:r w:rsidRPr="000947AD">
        <w:rPr>
          <w:rStyle w:val="Textoennegrita"/>
          <w:rFonts w:ascii="Times New Roman" w:hAnsi="Times New Roman"/>
          <w:b w:val="0"/>
          <w:bCs w:val="0"/>
          <w:color w:val="333333"/>
          <w:sz w:val="24"/>
          <w:szCs w:val="24"/>
          <w:lang w:val="es-ES"/>
        </w:rPr>
        <w:t xml:space="preserve"> mm. Las líneas deben estar numeradas.</w:t>
      </w:r>
    </w:p>
    <w:p w14:paraId="1BEB4058"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Las distintas secciones del manuscrito deben presentarse en la siguiente secuencia:</w:t>
      </w:r>
    </w:p>
    <w:p w14:paraId="27BC009A"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Título y autoría (página 1)</w:t>
      </w:r>
    </w:p>
    <w:p w14:paraId="481C6B0F"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Resumen y Palabras clave (página 1)</w:t>
      </w:r>
    </w:p>
    <w:p w14:paraId="19E41437"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Introducción, Materiales y Métodos, Resultados, Discusión, Conclusiones, Agradecimientos y Referencias (páginas 4-8)</w:t>
      </w:r>
    </w:p>
    <w:p w14:paraId="3229463A"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Tablas (cada una en una página independiente, con su leyenda), leyendas de figuras (todas combinadas en una o varias páginas según sea necesario), figuras (cada una en una página independiente).</w:t>
      </w:r>
    </w:p>
    <w:p w14:paraId="37336FBC"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Todos los encabezados deberán escribirse en mayúsculas y en negrita.</w:t>
      </w:r>
    </w:p>
    <w:p w14:paraId="2FD974E8"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 página de título y autoría incluirá el título del artículo, los nombres de los autores y el nombre y dirección de la institución donde se realizó la investigación. Además, en esta página se debe incluir la dirección de correo electrónico del autor de correspondencia.</w:t>
      </w:r>
    </w:p>
    <w:p w14:paraId="347FB8F4"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 página de Resumen y Palabras clave incluirá el título del artículo, un resumen de 200–250 palabras (escrito en tercera persona) y de 3 a 6 palabras clave que servirán para la indexación y para ayudar al lector en la recuperación bibliográfica.</w:t>
      </w:r>
    </w:p>
    <w:p w14:paraId="1AE8D1A3"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Las tablas y figuras deberán presentarse en hojas A-4 separadas. La resolución mínima requerida para las figuras en su tamaño de reproducción final es de 600 dpi.</w:t>
      </w:r>
    </w:p>
    <w:p w14:paraId="5557910B" w14:textId="4DE2889A" w:rsidR="000947AD" w:rsidRDefault="000947AD" w:rsidP="00DA5005">
      <w:pPr>
        <w:spacing w:before="120" w:after="0" w:line="240" w:lineRule="auto"/>
        <w:jc w:val="both"/>
        <w:rPr>
          <w:rStyle w:val="Textoennegrita"/>
          <w:rFonts w:ascii="Times New Roman" w:hAnsi="Times New Roman"/>
          <w:color w:val="333333"/>
          <w:sz w:val="24"/>
          <w:szCs w:val="24"/>
          <w:lang w:val="es-ES"/>
        </w:rPr>
      </w:pPr>
      <w:r w:rsidRPr="000947AD">
        <w:rPr>
          <w:rStyle w:val="Textoennegrita"/>
          <w:rFonts w:ascii="Times New Roman" w:hAnsi="Times New Roman"/>
          <w:b w:val="0"/>
          <w:bCs w:val="0"/>
          <w:color w:val="333333"/>
          <w:sz w:val="24"/>
          <w:szCs w:val="24"/>
          <w:lang w:val="es-ES"/>
        </w:rPr>
        <w:lastRenderedPageBreak/>
        <w:t xml:space="preserve">El envío (incluyendo la página de título, la página de resumen, el resto de secciones del artículo, las tablas y las figuras) deberá realizarse en un único archivo. </w:t>
      </w:r>
      <w:r w:rsidR="00DA5005" w:rsidRPr="00DA5005">
        <w:rPr>
          <w:rStyle w:val="Textoennegrita"/>
          <w:rFonts w:ascii="Times New Roman" w:hAnsi="Times New Roman"/>
          <w:b w:val="0"/>
          <w:bCs w:val="0"/>
          <w:color w:val="333333"/>
          <w:sz w:val="24"/>
          <w:szCs w:val="24"/>
          <w:lang w:val="es-ES"/>
        </w:rPr>
        <w:t>Se prefiere el uso de Microsoft Word (versión 2016 o posterior) o un procesador de texto compatible con el formato .docx (por ejemplo, LibreOffice).</w:t>
      </w:r>
    </w:p>
    <w:p w14:paraId="16A9A3B3" w14:textId="09D1EC01" w:rsidR="000947AD" w:rsidRPr="000947AD" w:rsidRDefault="000947AD" w:rsidP="000947AD">
      <w:pPr>
        <w:spacing w:after="0" w:line="240" w:lineRule="auto"/>
        <w:jc w:val="both"/>
        <w:rPr>
          <w:rStyle w:val="Textoennegrita"/>
          <w:rFonts w:ascii="Times New Roman" w:hAnsi="Times New Roman"/>
          <w:color w:val="333333"/>
          <w:sz w:val="24"/>
          <w:szCs w:val="24"/>
          <w:lang w:val="es-ES"/>
        </w:rPr>
      </w:pPr>
      <w:r w:rsidRPr="000947AD">
        <w:rPr>
          <w:rStyle w:val="Textoennegrita"/>
          <w:rFonts w:ascii="Times New Roman" w:hAnsi="Times New Roman"/>
          <w:color w:val="333333"/>
          <w:sz w:val="24"/>
          <w:szCs w:val="24"/>
          <w:lang w:val="es-ES"/>
        </w:rPr>
        <w:t>Símbolos, unidades y nomenclatura</w:t>
      </w:r>
    </w:p>
    <w:p w14:paraId="7DBF3A52"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Los autores deben seguir las reglas del Système International d’Unités (SI). La nomenclatura química debe ajustarse lo más fielmente posible a las normas de la IUPAC.</w:t>
      </w:r>
    </w:p>
    <w:p w14:paraId="66C09A82" w14:textId="77777777" w:rsidR="000947AD" w:rsidRDefault="000947AD" w:rsidP="000947AD">
      <w:pPr>
        <w:spacing w:after="0" w:line="240" w:lineRule="auto"/>
        <w:jc w:val="both"/>
        <w:rPr>
          <w:rStyle w:val="Textoennegrita"/>
          <w:rFonts w:ascii="Times New Roman" w:hAnsi="Times New Roman"/>
          <w:color w:val="333333"/>
          <w:sz w:val="24"/>
          <w:szCs w:val="24"/>
          <w:lang w:val="es-ES"/>
        </w:rPr>
      </w:pPr>
    </w:p>
    <w:p w14:paraId="2C2D6A3B" w14:textId="092EE2D4" w:rsidR="000947AD" w:rsidRPr="000947AD" w:rsidRDefault="000947AD" w:rsidP="000947AD">
      <w:pPr>
        <w:spacing w:after="0" w:line="240" w:lineRule="auto"/>
        <w:jc w:val="both"/>
        <w:rPr>
          <w:rStyle w:val="Textoennegrita"/>
          <w:rFonts w:ascii="Times New Roman" w:hAnsi="Times New Roman"/>
          <w:color w:val="333333"/>
          <w:sz w:val="24"/>
          <w:szCs w:val="24"/>
          <w:lang w:val="es-ES"/>
        </w:rPr>
      </w:pPr>
      <w:r w:rsidRPr="000947AD">
        <w:rPr>
          <w:rStyle w:val="Textoennegrita"/>
          <w:rFonts w:ascii="Times New Roman" w:hAnsi="Times New Roman"/>
          <w:color w:val="333333"/>
          <w:sz w:val="24"/>
          <w:szCs w:val="24"/>
          <w:lang w:val="es-ES"/>
        </w:rPr>
        <w:t>Tablas y figuras</w:t>
      </w:r>
    </w:p>
    <w:p w14:paraId="7323C466"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Los resultados deberán presentarse en un máximo total de 6 figuras y tablas, no en ambas formas a la vez.</w:t>
      </w:r>
    </w:p>
    <w:p w14:paraId="2ECBC374"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Las tablas y figuras se numerarán por separado con números arábigos, en el orden en que aparezcan en el texto. Ambas deberán ir acompañadas de una leyenda explicativa.</w:t>
      </w:r>
    </w:p>
    <w:p w14:paraId="1A08AE32"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Los gráficos (únicamente en blanco y negro) deberán ser claros (evite el uso de rejillas o sombreados en barras o líneas). Sus dimensiones deberán ser tales que resulten legibles tras la reducción a 8, 12 o 16 cm de ancho. Para letras y números se deberán usar caracteres Sans-Serif de 4 mm de altura; el grosor de línea deberá ser de 0,4 a 0,6 mm; las líneas discontinuas o círculos deberán medir 4 a 5 mm después de la reducción.</w:t>
      </w:r>
    </w:p>
    <w:p w14:paraId="2021010C"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Las fotografías (no en color) deberán tener el mayor contraste posible y enviarse en formato jpeg (o similar).</w:t>
      </w:r>
    </w:p>
    <w:p w14:paraId="716CBBCF"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Todas las leyendas de figuras deberán combinarse en una lista única y mecanografiarse en una hoja aparte.</w:t>
      </w:r>
    </w:p>
    <w:p w14:paraId="5D00BCAF"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No se aceptarán transparencias, diapositivas, gráficos de matriz de puntos, fotocopias ni registros originales de instrumentos.</w:t>
      </w:r>
    </w:p>
    <w:p w14:paraId="089EDA1C" w14:textId="77777777" w:rsidR="000947AD" w:rsidRDefault="000947AD" w:rsidP="000947AD">
      <w:pPr>
        <w:spacing w:after="0" w:line="240" w:lineRule="auto"/>
        <w:jc w:val="both"/>
        <w:rPr>
          <w:rStyle w:val="Textoennegrita"/>
          <w:rFonts w:ascii="Times New Roman" w:hAnsi="Times New Roman"/>
          <w:color w:val="333333"/>
          <w:sz w:val="24"/>
          <w:szCs w:val="24"/>
          <w:lang w:val="es-ES"/>
        </w:rPr>
      </w:pPr>
    </w:p>
    <w:p w14:paraId="00535FB8" w14:textId="05F44F9C" w:rsidR="000947AD" w:rsidRPr="000947AD" w:rsidRDefault="000947AD" w:rsidP="000947AD">
      <w:pPr>
        <w:spacing w:after="0" w:line="240" w:lineRule="auto"/>
        <w:jc w:val="both"/>
        <w:rPr>
          <w:rStyle w:val="Textoennegrita"/>
          <w:rFonts w:ascii="Times New Roman" w:hAnsi="Times New Roman"/>
          <w:color w:val="333333"/>
          <w:sz w:val="24"/>
          <w:szCs w:val="24"/>
          <w:lang w:val="es-ES"/>
        </w:rPr>
      </w:pPr>
      <w:r w:rsidRPr="000947AD">
        <w:rPr>
          <w:rStyle w:val="Textoennegrita"/>
          <w:rFonts w:ascii="Times New Roman" w:hAnsi="Times New Roman"/>
          <w:color w:val="333333"/>
          <w:sz w:val="24"/>
          <w:szCs w:val="24"/>
          <w:lang w:val="es-ES"/>
        </w:rPr>
        <w:t>Referencias</w:t>
      </w:r>
    </w:p>
    <w:p w14:paraId="1FEB60AB"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Las referencias deben numerarse en el orden de aparición en el texto (incluyendo títulos de tablas y leyendas de figuras) y listarse individualmente al final del manuscrito.</w:t>
      </w:r>
    </w:p>
    <w:p w14:paraId="1EB366F0"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Se recomienda preparar las referencias con un programa de gestión bibliográfica, como EndNote, ReferenceManager o Zotero, para evitar errores tipográficos y referencias duplicadas. Se fomentan también las citas a datos, código informático y otros materiales de investigación citables. Si están disponibles en línea, puede usarse el estilo de la referencia 9 que figura a continuación.</w:t>
      </w:r>
    </w:p>
    <w:p w14:paraId="5BDD2791"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En el texto, los números de referencia deberán colocarse entre corchetes </w:t>
      </w:r>
      <w:proofErr w:type="gramStart"/>
      <w:r w:rsidRPr="000947AD">
        <w:rPr>
          <w:rStyle w:val="Textoennegrita"/>
          <w:rFonts w:ascii="Times New Roman" w:hAnsi="Times New Roman"/>
          <w:b w:val="0"/>
          <w:bCs w:val="0"/>
          <w:color w:val="333333"/>
          <w:sz w:val="24"/>
          <w:szCs w:val="24"/>
          <w:lang w:val="es-ES"/>
        </w:rPr>
        <w:t>[ ]</w:t>
      </w:r>
      <w:proofErr w:type="gramEnd"/>
      <w:r w:rsidRPr="000947AD">
        <w:rPr>
          <w:rStyle w:val="Textoennegrita"/>
          <w:rFonts w:ascii="Times New Roman" w:hAnsi="Times New Roman"/>
          <w:b w:val="0"/>
          <w:bCs w:val="0"/>
          <w:color w:val="333333"/>
          <w:sz w:val="24"/>
          <w:szCs w:val="24"/>
          <w:lang w:val="es-ES"/>
        </w:rPr>
        <w:t xml:space="preserve"> y antes de la puntuación; por ejemplo [1], [1–3] o [1,3]. Para citas integradas en el texto con paginación, utilice paréntesis junto con corchetes para indicar número de referencia y páginas: por ejemplo [5] (p. 10), o [6] (pp. 101–105).</w:t>
      </w:r>
    </w:p>
    <w:p w14:paraId="1A89A06F"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 lista de referencias deberá incluir el título completo, según lo recomendado por la ACS Style Guide. Existen archivos de estilo disponibles para Endnote y Zotero.</w:t>
      </w:r>
    </w:p>
    <w:p w14:paraId="23E76562"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Las referencias deberán describirse de la siguiente forma, según el tipo de trabajo:</w:t>
      </w:r>
    </w:p>
    <w:p w14:paraId="22769E0D" w14:textId="77777777" w:rsid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69862BCF" w14:textId="51220DC2"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Artículos en revistas científicas</w:t>
      </w:r>
    </w:p>
    <w:p w14:paraId="5B4B9DCE"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7EF1E078"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Autor 1, A.B.; Autor 2, C.D. Título del artículo. Nombre abreviado de la revista Año, Volumen, rango de páginas. http://dx.doi.org/10.10xx/jfxxxxy</w:t>
      </w:r>
    </w:p>
    <w:p w14:paraId="203D465E"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69C157D7"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lastRenderedPageBreak/>
        <w:t xml:space="preserve">    Libros y capítulos de libros</w:t>
      </w:r>
    </w:p>
    <w:p w14:paraId="3953CF30"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2. Autor 1, A.; Autor 2, B. Título del libro, 3ª ed.; Editorial: Ciudad, País, Año; pp. 154–196. http://dx.doi.org/10.10xx/jfxxxxy</w:t>
      </w:r>
    </w:p>
    <w:p w14:paraId="5F40367B"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3. Autor 1, A.; Autor 2, B. Título del capítulo. En Título del libro, 2ª ed.; Editor 1, A., Editor 2, B., Eds.; Editorial: Ciudad, País, Año; Vol. 3, pp. 154–196. http://dx.doi.org/10.10xx/jfxxxxy</w:t>
      </w:r>
    </w:p>
    <w:p w14:paraId="3D7708EA"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1A9DD8FE"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Materiales no publicados destinados a publicación</w:t>
      </w:r>
    </w:p>
    <w:p w14:paraId="349A55E6"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4. Autor 1, A.B.; Autor 2, C. Título del trabajo no publicado (opcional). Afiliación, Ciudad, Estado, País. Año, estado (manuscrito en preparación; a enviar).</w:t>
      </w:r>
    </w:p>
    <w:p w14:paraId="1FDE394A"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5. Autor 1, A.B.; Autor 2, C. Título del trabajo no publicado. Nombre abreviado de la revista Año, frase indicando etapa de publicación (enviado; aceptado; en prensa).</w:t>
      </w:r>
    </w:p>
    <w:p w14:paraId="2B489278"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1A27BD1E"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Ponencias en congresos</w:t>
      </w:r>
    </w:p>
    <w:p w14:paraId="018EF23B"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7. Autor 1, A.B.; Autor 2, C.D.; Autor 3, E.F. Título de la ponencia. En Título de la obra colectiva (si está disponible), Actas del Nombre del Congreso, Lugar del Congreso, País, Fecha del Congreso; Editor 1, Editor 2, Eds. (si está disponible); Editorial: Ciudad, País, Año (si está disponible); Número de resumen (opcional), paginación (opcional).</w:t>
      </w:r>
    </w:p>
    <w:p w14:paraId="63EF7C1A"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7578D3E6"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Tesis</w:t>
      </w:r>
    </w:p>
    <w:p w14:paraId="37661DC9"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8. Autor 1, A.B. Título de la tesis. Nivel de tesis, Universidad otorgante, Localización, Año de finalización.</w:t>
      </w:r>
    </w:p>
    <w:p w14:paraId="63916BFA"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5CE84C5B"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Páginas web</w:t>
      </w:r>
    </w:p>
    <w:p w14:paraId="56C62689"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9. Título del sitio. Disponible en: URL (consultado el día mes año).</w:t>
      </w:r>
    </w:p>
    <w:p w14:paraId="0AC129B1"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p>
    <w:p w14:paraId="2F692F90"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A diferencia de los trabajos publicados, las páginas web pueden cambiar con el tiempo o desaparecer, por lo que se recomienda crear un archivo de la web citada utilizando un servicio como WebCite. Los sitios archivados deberán citarse con el enlace proporcionado de la siguiente manera:</w:t>
      </w:r>
    </w:p>
    <w:p w14:paraId="022C49A2"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 xml:space="preserve">    Título del sitio. URL (archivado el día mes año).</w:t>
      </w:r>
    </w:p>
    <w:p w14:paraId="51A7D2B1" w14:textId="77777777" w:rsidR="000947AD" w:rsidRPr="000947AD" w:rsidRDefault="000947AD" w:rsidP="000947AD">
      <w:pPr>
        <w:spacing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Más detalles en: https://www.mdpi.com/journal/proceedings/instructions</w:t>
      </w:r>
    </w:p>
    <w:p w14:paraId="2E4AA33F" w14:textId="77777777" w:rsidR="000947AD" w:rsidRPr="000947AD" w:rsidRDefault="000947AD" w:rsidP="000947AD">
      <w:pPr>
        <w:spacing w:before="120" w:after="0" w:line="240" w:lineRule="auto"/>
        <w:jc w:val="both"/>
        <w:rPr>
          <w:rStyle w:val="Textoennegrita"/>
          <w:rFonts w:ascii="Times New Roman" w:hAnsi="Times New Roman"/>
          <w:color w:val="333333"/>
          <w:sz w:val="24"/>
          <w:szCs w:val="24"/>
          <w:lang w:val="es-ES"/>
        </w:rPr>
      </w:pPr>
      <w:r w:rsidRPr="000947AD">
        <w:rPr>
          <w:rStyle w:val="Textoennegrita"/>
          <w:rFonts w:ascii="Times New Roman" w:hAnsi="Times New Roman"/>
          <w:color w:val="333333"/>
          <w:sz w:val="24"/>
          <w:szCs w:val="24"/>
          <w:lang w:val="es-ES"/>
        </w:rPr>
        <w:t>Envío de manuscritos</w:t>
      </w:r>
    </w:p>
    <w:p w14:paraId="519EA933" w14:textId="77777777" w:rsidR="000947AD" w:rsidRP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r w:rsidRPr="000947AD">
        <w:rPr>
          <w:rStyle w:val="Textoennegrita"/>
          <w:rFonts w:ascii="Times New Roman" w:hAnsi="Times New Roman"/>
          <w:b w:val="0"/>
          <w:bCs w:val="0"/>
          <w:color w:val="333333"/>
          <w:sz w:val="24"/>
          <w:szCs w:val="24"/>
          <w:lang w:val="es-ES"/>
        </w:rPr>
        <w:t>Los manuscritos deberán enviarse electrónicamente. Se requiere una carta de presentación junto con el archivo electrónico que incluya el manuscrito.</w:t>
      </w:r>
    </w:p>
    <w:p w14:paraId="20CA0714" w14:textId="77777777" w:rsidR="000947AD" w:rsidRDefault="000947AD" w:rsidP="000947AD">
      <w:pPr>
        <w:spacing w:before="120" w:after="0" w:line="240" w:lineRule="auto"/>
        <w:jc w:val="both"/>
        <w:rPr>
          <w:rStyle w:val="Textoennegrita"/>
          <w:rFonts w:ascii="Times New Roman" w:hAnsi="Times New Roman"/>
          <w:b w:val="0"/>
          <w:bCs w:val="0"/>
          <w:color w:val="333333"/>
          <w:sz w:val="24"/>
          <w:szCs w:val="24"/>
          <w:lang w:val="es-ES"/>
        </w:rPr>
      </w:pPr>
    </w:p>
    <w:p w14:paraId="3E47DB1B" w14:textId="3B9A12A5" w:rsidR="004323DB" w:rsidRPr="00FB0DC6" w:rsidRDefault="000947AD" w:rsidP="000947AD">
      <w:pPr>
        <w:spacing w:before="120" w:after="0" w:line="240" w:lineRule="auto"/>
        <w:jc w:val="both"/>
        <w:rPr>
          <w:rFonts w:ascii="Times New Roman" w:hAnsi="Times New Roman"/>
          <w:b/>
          <w:u w:val="single"/>
          <w:lang w:val="es-ES"/>
        </w:rPr>
      </w:pPr>
      <w:r w:rsidRPr="000947AD">
        <w:rPr>
          <w:rStyle w:val="Textoennegrita"/>
          <w:rFonts w:ascii="Times New Roman" w:hAnsi="Times New Roman"/>
          <w:b w:val="0"/>
          <w:bCs w:val="0"/>
          <w:color w:val="333333"/>
          <w:sz w:val="24"/>
          <w:szCs w:val="24"/>
          <w:lang w:val="es-ES"/>
        </w:rPr>
        <w:t xml:space="preserve">Este correo deberá enviarse a la dirección: </w:t>
      </w:r>
      <w:r w:rsidRPr="000947AD">
        <w:rPr>
          <w:rStyle w:val="Textoennegrita"/>
          <w:rFonts w:ascii="Times New Roman" w:hAnsi="Times New Roman"/>
          <w:color w:val="333333"/>
          <w:sz w:val="24"/>
          <w:szCs w:val="24"/>
          <w:highlight w:val="yellow"/>
          <w:u w:val="single"/>
          <w:lang w:val="es-ES"/>
        </w:rPr>
        <w:t>valse@iata.csic.es antes del 5 de septiembre de 2025.</w:t>
      </w:r>
      <w:r w:rsidR="004323DB" w:rsidRPr="000947AD">
        <w:rPr>
          <w:rFonts w:ascii="Times New Roman" w:hAnsi="Times New Roman"/>
          <w:color w:val="333333"/>
          <w:u w:val="single"/>
          <w:lang w:val="es-ES"/>
        </w:rPr>
        <w:br/>
      </w:r>
    </w:p>
    <w:p w14:paraId="65AD600B" w14:textId="77777777" w:rsidR="00736E07" w:rsidRPr="00680BC4" w:rsidRDefault="00736E07" w:rsidP="00DD312E">
      <w:pPr>
        <w:spacing w:before="120" w:after="0"/>
        <w:jc w:val="both"/>
        <w:rPr>
          <w:rFonts w:ascii="Times New Roman" w:eastAsia="Times New Roman" w:hAnsi="Times New Roman" w:cs="Times New Roman"/>
          <w:color w:val="333333"/>
          <w:lang w:val="es-ES" w:eastAsia="es-ES"/>
        </w:rPr>
      </w:pPr>
    </w:p>
    <w:sectPr w:rsidR="00736E07" w:rsidRPr="00680BC4" w:rsidSect="00433A2D">
      <w:headerReference w:type="default" r:id="rId9"/>
      <w:footerReference w:type="default" r:id="rId10"/>
      <w:pgSz w:w="11906" w:h="16838"/>
      <w:pgMar w:top="1134" w:right="1191" w:bottom="397" w:left="119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83C44" w14:textId="77777777" w:rsidR="00F81CF2" w:rsidRDefault="00F81CF2" w:rsidP="007368E8">
      <w:pPr>
        <w:spacing w:after="0" w:line="240" w:lineRule="auto"/>
      </w:pPr>
      <w:r>
        <w:separator/>
      </w:r>
    </w:p>
  </w:endnote>
  <w:endnote w:type="continuationSeparator" w:id="0">
    <w:p w14:paraId="18C39E39" w14:textId="77777777" w:rsidR="00F81CF2" w:rsidRDefault="00F81CF2" w:rsidP="007368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04" w:type="dxa"/>
      <w:tblInd w:w="-72" w:type="dxa"/>
      <w:tblBorders>
        <w:top w:val="single" w:sz="4" w:space="0" w:color="auto"/>
      </w:tblBorders>
      <w:tblCellMar>
        <w:left w:w="70" w:type="dxa"/>
        <w:right w:w="70" w:type="dxa"/>
      </w:tblCellMar>
      <w:tblLook w:val="0000" w:firstRow="0" w:lastRow="0" w:firstColumn="0" w:lastColumn="0" w:noHBand="0" w:noVBand="0"/>
    </w:tblPr>
    <w:tblGrid>
      <w:gridCol w:w="9504"/>
    </w:tblGrid>
    <w:tr w:rsidR="008C0DC8" w14:paraId="3745037A" w14:textId="77777777" w:rsidTr="008C0DC8">
      <w:trPr>
        <w:trHeight w:val="100"/>
      </w:trPr>
      <w:tc>
        <w:tcPr>
          <w:tcW w:w="9504" w:type="dxa"/>
        </w:tcPr>
        <w:p w14:paraId="5403F7C4" w14:textId="77777777" w:rsidR="008C0DC8" w:rsidRDefault="008C0DC8">
          <w:pPr>
            <w:pStyle w:val="Piedepgina"/>
          </w:pPr>
        </w:p>
      </w:tc>
    </w:tr>
  </w:tbl>
  <w:p w14:paraId="6DA34106" w14:textId="77777777" w:rsidR="007368E8" w:rsidRDefault="007368E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358E3" w14:textId="77777777" w:rsidR="00F81CF2" w:rsidRDefault="00F81CF2" w:rsidP="007368E8">
      <w:pPr>
        <w:spacing w:after="0" w:line="240" w:lineRule="auto"/>
      </w:pPr>
      <w:r>
        <w:separator/>
      </w:r>
    </w:p>
  </w:footnote>
  <w:footnote w:type="continuationSeparator" w:id="0">
    <w:p w14:paraId="4DF02819" w14:textId="77777777" w:rsidR="00F81CF2" w:rsidRDefault="00F81CF2" w:rsidP="007368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E317F" w14:textId="77777777" w:rsidR="00BF0F13" w:rsidRDefault="00BF0F13" w:rsidP="00BF0F13">
    <w:pPr>
      <w:pStyle w:val="Encabezado"/>
      <w:ind w:firstLine="708"/>
      <w:jc w:val="center"/>
    </w:pPr>
    <w:r w:rsidRPr="00BE2D8E">
      <w:rPr>
        <w:noProof/>
        <w:lang w:val="es-ES" w:eastAsia="es-ES"/>
      </w:rPr>
      <w:drawing>
        <wp:inline distT="0" distB="0" distL="0" distR="0" wp14:anchorId="6220268F" wp14:editId="067437CF">
          <wp:extent cx="1303813" cy="1434698"/>
          <wp:effectExtent l="0" t="0" r="0" b="0"/>
          <wp:docPr id="7"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
                  <a:srcRect b="-16326"/>
                  <a:stretch>
                    <a:fillRect/>
                  </a:stretch>
                </pic:blipFill>
                <pic:spPr bwMode="auto">
                  <a:xfrm>
                    <a:off x="0" y="0"/>
                    <a:ext cx="1312905" cy="1444703"/>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D2BA0"/>
    <w:multiLevelType w:val="hybridMultilevel"/>
    <w:tmpl w:val="1550E566"/>
    <w:lvl w:ilvl="0" w:tplc="A2147932">
      <w:start w:val="1"/>
      <w:numFmt w:val="lowerLetter"/>
      <w:lvlText w:val="%1."/>
      <w:lvlJc w:val="left"/>
      <w:pPr>
        <w:tabs>
          <w:tab w:val="num" w:pos="720"/>
        </w:tabs>
        <w:ind w:left="720" w:hanging="360"/>
      </w:pPr>
      <w:rPr>
        <w:rFonts w:hint="default"/>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 w15:restartNumberingAfterBreak="0">
    <w:nsid w:val="1C644F14"/>
    <w:multiLevelType w:val="hybridMultilevel"/>
    <w:tmpl w:val="EC3EBCD0"/>
    <w:lvl w:ilvl="0" w:tplc="2C0A000F">
      <w:start w:val="1"/>
      <w:numFmt w:val="decimal"/>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 w15:restartNumberingAfterBreak="0">
    <w:nsid w:val="2F9F320B"/>
    <w:multiLevelType w:val="hybridMultilevel"/>
    <w:tmpl w:val="DFB6E05A"/>
    <w:lvl w:ilvl="0" w:tplc="2F5677BC">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6DF38AE"/>
    <w:multiLevelType w:val="hybridMultilevel"/>
    <w:tmpl w:val="59DE04D0"/>
    <w:lvl w:ilvl="0" w:tplc="9A96F498">
      <w:start w:val="1"/>
      <w:numFmt w:val="decimal"/>
      <w:lvlText w:val="%1."/>
      <w:lvlJc w:val="left"/>
      <w:pPr>
        <w:tabs>
          <w:tab w:val="num" w:pos="720"/>
        </w:tabs>
        <w:ind w:left="720" w:hanging="360"/>
      </w:pPr>
      <w:rPr>
        <w:rFonts w:hint="default"/>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4" w15:restartNumberingAfterBreak="0">
    <w:nsid w:val="6EC00F4C"/>
    <w:multiLevelType w:val="hybridMultilevel"/>
    <w:tmpl w:val="F4BEE784"/>
    <w:lvl w:ilvl="0" w:tplc="39280D92">
      <w:start w:val="1"/>
      <w:numFmt w:val="lowerLetter"/>
      <w:lvlText w:val="%1."/>
      <w:lvlJc w:val="left"/>
      <w:pPr>
        <w:tabs>
          <w:tab w:val="num" w:pos="720"/>
        </w:tabs>
        <w:ind w:left="720" w:hanging="360"/>
      </w:pPr>
      <w:rPr>
        <w:rFonts w:hint="default"/>
      </w:rPr>
    </w:lvl>
    <w:lvl w:ilvl="1" w:tplc="6FEAFBDE">
      <w:start w:val="3"/>
      <w:numFmt w:val="decimal"/>
      <w:lvlText w:val="%2."/>
      <w:lvlJc w:val="left"/>
      <w:pPr>
        <w:tabs>
          <w:tab w:val="num" w:pos="1440"/>
        </w:tabs>
        <w:ind w:left="1440" w:hanging="360"/>
      </w:pPr>
      <w:rPr>
        <w:rFonts w:hint="default"/>
      </w:r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16cid:durableId="260530147">
    <w:abstractNumId w:val="2"/>
  </w:num>
  <w:num w:numId="2" w16cid:durableId="1961574253">
    <w:abstractNumId w:val="1"/>
  </w:num>
  <w:num w:numId="3" w16cid:durableId="231039279">
    <w:abstractNumId w:val="3"/>
  </w:num>
  <w:num w:numId="4" w16cid:durableId="1608467504">
    <w:abstractNumId w:val="4"/>
  </w:num>
  <w:num w:numId="5" w16cid:durableId="1163819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30214"/>
    <w:rsid w:val="00012C5C"/>
    <w:rsid w:val="00017E5A"/>
    <w:rsid w:val="000216B9"/>
    <w:rsid w:val="00032B8D"/>
    <w:rsid w:val="00045AFA"/>
    <w:rsid w:val="00055015"/>
    <w:rsid w:val="00073E35"/>
    <w:rsid w:val="000947AD"/>
    <w:rsid w:val="000B584D"/>
    <w:rsid w:val="000D65B8"/>
    <w:rsid w:val="000F3EC3"/>
    <w:rsid w:val="0010747C"/>
    <w:rsid w:val="00141552"/>
    <w:rsid w:val="00157424"/>
    <w:rsid w:val="001949F8"/>
    <w:rsid w:val="001A26E5"/>
    <w:rsid w:val="001A557D"/>
    <w:rsid w:val="001B52A3"/>
    <w:rsid w:val="001B632D"/>
    <w:rsid w:val="001C2EE4"/>
    <w:rsid w:val="001C7F73"/>
    <w:rsid w:val="001D6E43"/>
    <w:rsid w:val="0020415A"/>
    <w:rsid w:val="00220774"/>
    <w:rsid w:val="0025162D"/>
    <w:rsid w:val="00256E69"/>
    <w:rsid w:val="00263692"/>
    <w:rsid w:val="002B189B"/>
    <w:rsid w:val="002B257A"/>
    <w:rsid w:val="002D01AD"/>
    <w:rsid w:val="002D71CE"/>
    <w:rsid w:val="002F0089"/>
    <w:rsid w:val="00301F1B"/>
    <w:rsid w:val="00312E28"/>
    <w:rsid w:val="00330214"/>
    <w:rsid w:val="003309F9"/>
    <w:rsid w:val="003511BB"/>
    <w:rsid w:val="003654B3"/>
    <w:rsid w:val="00371FA0"/>
    <w:rsid w:val="003C28E9"/>
    <w:rsid w:val="003D0B03"/>
    <w:rsid w:val="003E0DFE"/>
    <w:rsid w:val="003F270C"/>
    <w:rsid w:val="00406F39"/>
    <w:rsid w:val="00422CEB"/>
    <w:rsid w:val="004323DB"/>
    <w:rsid w:val="00433A2D"/>
    <w:rsid w:val="00434CBB"/>
    <w:rsid w:val="00460895"/>
    <w:rsid w:val="0046556B"/>
    <w:rsid w:val="00481AFF"/>
    <w:rsid w:val="004A3E7A"/>
    <w:rsid w:val="004E3B2B"/>
    <w:rsid w:val="004F4645"/>
    <w:rsid w:val="00516AA2"/>
    <w:rsid w:val="00550C4C"/>
    <w:rsid w:val="00567FE4"/>
    <w:rsid w:val="00573BF2"/>
    <w:rsid w:val="005A2AA6"/>
    <w:rsid w:val="005B5D44"/>
    <w:rsid w:val="005D67F6"/>
    <w:rsid w:val="005E4884"/>
    <w:rsid w:val="005E5F83"/>
    <w:rsid w:val="005F3F95"/>
    <w:rsid w:val="0062572F"/>
    <w:rsid w:val="00662B42"/>
    <w:rsid w:val="0066679F"/>
    <w:rsid w:val="00680BC4"/>
    <w:rsid w:val="00685434"/>
    <w:rsid w:val="00690804"/>
    <w:rsid w:val="00697E6F"/>
    <w:rsid w:val="006A1173"/>
    <w:rsid w:val="006B7723"/>
    <w:rsid w:val="006E40B9"/>
    <w:rsid w:val="007157A4"/>
    <w:rsid w:val="00730D34"/>
    <w:rsid w:val="007368E8"/>
    <w:rsid w:val="00736E07"/>
    <w:rsid w:val="00742063"/>
    <w:rsid w:val="007A1E85"/>
    <w:rsid w:val="007E17C4"/>
    <w:rsid w:val="007E2E4A"/>
    <w:rsid w:val="00833665"/>
    <w:rsid w:val="00852D1B"/>
    <w:rsid w:val="00855C49"/>
    <w:rsid w:val="008B7264"/>
    <w:rsid w:val="008C0DC8"/>
    <w:rsid w:val="0094042A"/>
    <w:rsid w:val="00940A2D"/>
    <w:rsid w:val="009A03D4"/>
    <w:rsid w:val="009A05B8"/>
    <w:rsid w:val="009C080E"/>
    <w:rsid w:val="009C2DED"/>
    <w:rsid w:val="009F5905"/>
    <w:rsid w:val="00A12CCD"/>
    <w:rsid w:val="00A26AF9"/>
    <w:rsid w:val="00A57138"/>
    <w:rsid w:val="00A63602"/>
    <w:rsid w:val="00A64F6A"/>
    <w:rsid w:val="00A67C09"/>
    <w:rsid w:val="00A71B47"/>
    <w:rsid w:val="00A8595F"/>
    <w:rsid w:val="00A91C1D"/>
    <w:rsid w:val="00AA1F23"/>
    <w:rsid w:val="00AA357E"/>
    <w:rsid w:val="00AC3EBF"/>
    <w:rsid w:val="00AC7DFE"/>
    <w:rsid w:val="00B513B7"/>
    <w:rsid w:val="00B63BFE"/>
    <w:rsid w:val="00B70889"/>
    <w:rsid w:val="00B7099F"/>
    <w:rsid w:val="00B925A6"/>
    <w:rsid w:val="00BA4837"/>
    <w:rsid w:val="00BD1320"/>
    <w:rsid w:val="00BF0F13"/>
    <w:rsid w:val="00BF3305"/>
    <w:rsid w:val="00BF37BC"/>
    <w:rsid w:val="00BF65E8"/>
    <w:rsid w:val="00C00B82"/>
    <w:rsid w:val="00C0539B"/>
    <w:rsid w:val="00C14F3A"/>
    <w:rsid w:val="00C26898"/>
    <w:rsid w:val="00C26FF2"/>
    <w:rsid w:val="00C301AE"/>
    <w:rsid w:val="00C8402C"/>
    <w:rsid w:val="00CC69A3"/>
    <w:rsid w:val="00CF3381"/>
    <w:rsid w:val="00D00E94"/>
    <w:rsid w:val="00D07565"/>
    <w:rsid w:val="00D17C34"/>
    <w:rsid w:val="00D23266"/>
    <w:rsid w:val="00D275C7"/>
    <w:rsid w:val="00D55124"/>
    <w:rsid w:val="00D625DC"/>
    <w:rsid w:val="00D6397C"/>
    <w:rsid w:val="00D76425"/>
    <w:rsid w:val="00DA5005"/>
    <w:rsid w:val="00DA7E58"/>
    <w:rsid w:val="00DB3003"/>
    <w:rsid w:val="00DB3B8B"/>
    <w:rsid w:val="00DD312E"/>
    <w:rsid w:val="00DF2B3C"/>
    <w:rsid w:val="00E22CE4"/>
    <w:rsid w:val="00E61C31"/>
    <w:rsid w:val="00E65EFF"/>
    <w:rsid w:val="00E700B6"/>
    <w:rsid w:val="00EF161E"/>
    <w:rsid w:val="00EF44D6"/>
    <w:rsid w:val="00EF731A"/>
    <w:rsid w:val="00F05CF8"/>
    <w:rsid w:val="00F10D48"/>
    <w:rsid w:val="00F17E40"/>
    <w:rsid w:val="00F26886"/>
    <w:rsid w:val="00F3679F"/>
    <w:rsid w:val="00F55C60"/>
    <w:rsid w:val="00F613DD"/>
    <w:rsid w:val="00F6563C"/>
    <w:rsid w:val="00F656AE"/>
    <w:rsid w:val="00F70D40"/>
    <w:rsid w:val="00F7138D"/>
    <w:rsid w:val="00F81CF2"/>
    <w:rsid w:val="00F974CA"/>
    <w:rsid w:val="00FA2B63"/>
    <w:rsid w:val="00FB0DC6"/>
    <w:rsid w:val="00FB3CE1"/>
    <w:rsid w:val="00FB67EB"/>
    <w:rsid w:val="00FD40F1"/>
    <w:rsid w:val="00FE310A"/>
    <w:rsid w:val="00FE47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A594D6"/>
  <w15:docId w15:val="{162864B4-D7BD-4F12-8802-4CD3B2FCD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ind w:left="102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214"/>
    <w:pPr>
      <w:spacing w:after="200" w:line="276" w:lineRule="auto"/>
      <w:ind w:left="0"/>
      <w:jc w:val="left"/>
    </w:pPr>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0214"/>
    <w:pPr>
      <w:ind w:left="720"/>
      <w:contextualSpacing/>
    </w:pPr>
  </w:style>
  <w:style w:type="character" w:styleId="Hipervnculo">
    <w:name w:val="Hyperlink"/>
    <w:basedOn w:val="Fuentedeprrafopredeter"/>
    <w:uiPriority w:val="99"/>
    <w:unhideWhenUsed/>
    <w:rsid w:val="00EF731A"/>
    <w:rPr>
      <w:strike w:val="0"/>
      <w:dstrike w:val="0"/>
      <w:color w:val="034215"/>
      <w:u w:val="none"/>
      <w:effect w:val="none"/>
    </w:rPr>
  </w:style>
  <w:style w:type="character" w:styleId="Textoennegrita">
    <w:name w:val="Strong"/>
    <w:basedOn w:val="Fuentedeprrafopredeter"/>
    <w:uiPriority w:val="22"/>
    <w:qFormat/>
    <w:rsid w:val="00EF731A"/>
    <w:rPr>
      <w:b/>
      <w:bCs/>
    </w:rPr>
  </w:style>
  <w:style w:type="character" w:styleId="nfasis">
    <w:name w:val="Emphasis"/>
    <w:basedOn w:val="Fuentedeprrafopredeter"/>
    <w:uiPriority w:val="20"/>
    <w:qFormat/>
    <w:rsid w:val="00EF731A"/>
    <w:rPr>
      <w:i/>
      <w:iCs/>
    </w:rPr>
  </w:style>
  <w:style w:type="paragraph" w:styleId="Textodeglobo">
    <w:name w:val="Balloon Text"/>
    <w:basedOn w:val="Normal"/>
    <w:link w:val="TextodegloboCar"/>
    <w:uiPriority w:val="99"/>
    <w:semiHidden/>
    <w:unhideWhenUsed/>
    <w:rsid w:val="003F270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270C"/>
    <w:rPr>
      <w:rFonts w:ascii="Tahoma" w:hAnsi="Tahoma" w:cs="Tahoma"/>
      <w:sz w:val="16"/>
      <w:szCs w:val="16"/>
    </w:rPr>
  </w:style>
  <w:style w:type="character" w:customStyle="1" w:styleId="apple-converted-space">
    <w:name w:val="apple-converted-space"/>
    <w:rsid w:val="00736E07"/>
  </w:style>
  <w:style w:type="paragraph" w:styleId="Encabezado">
    <w:name w:val="header"/>
    <w:basedOn w:val="Normal"/>
    <w:link w:val="EncabezadoCar"/>
    <w:uiPriority w:val="99"/>
    <w:unhideWhenUsed/>
    <w:rsid w:val="007368E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368E8"/>
  </w:style>
  <w:style w:type="paragraph" w:styleId="Piedepgina">
    <w:name w:val="footer"/>
    <w:basedOn w:val="Normal"/>
    <w:link w:val="PiedepginaCar"/>
    <w:uiPriority w:val="99"/>
    <w:unhideWhenUsed/>
    <w:rsid w:val="007368E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368E8"/>
  </w:style>
  <w:style w:type="character" w:customStyle="1" w:styleId="Mencinsinresolver1">
    <w:name w:val="Mención sin resolver1"/>
    <w:basedOn w:val="Fuentedeprrafopredeter"/>
    <w:uiPriority w:val="99"/>
    <w:semiHidden/>
    <w:unhideWhenUsed/>
    <w:rsid w:val="000F3E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260863">
      <w:bodyDiv w:val="1"/>
      <w:marLeft w:val="0"/>
      <w:marRight w:val="0"/>
      <w:marTop w:val="0"/>
      <w:marBottom w:val="0"/>
      <w:divBdr>
        <w:top w:val="none" w:sz="0" w:space="0" w:color="auto"/>
        <w:left w:val="none" w:sz="0" w:space="0" w:color="auto"/>
        <w:bottom w:val="none" w:sz="0" w:space="0" w:color="auto"/>
        <w:right w:val="none" w:sz="0" w:space="0" w:color="auto"/>
      </w:divBdr>
      <w:divsChild>
        <w:div w:id="963656219">
          <w:marLeft w:val="0"/>
          <w:marRight w:val="0"/>
          <w:marTop w:val="75"/>
          <w:marBottom w:val="150"/>
          <w:divBdr>
            <w:top w:val="single" w:sz="6" w:space="0" w:color="575757"/>
            <w:left w:val="single" w:sz="6" w:space="0" w:color="575757"/>
            <w:bottom w:val="single" w:sz="6" w:space="0" w:color="575757"/>
            <w:right w:val="single" w:sz="6" w:space="0" w:color="575757"/>
          </w:divBdr>
          <w:divsChild>
            <w:div w:id="922227962">
              <w:marLeft w:val="10"/>
              <w:marRight w:val="0"/>
              <w:marTop w:val="0"/>
              <w:marBottom w:val="0"/>
              <w:divBdr>
                <w:top w:val="none" w:sz="0" w:space="0" w:color="auto"/>
                <w:left w:val="none" w:sz="0" w:space="0" w:color="auto"/>
                <w:bottom w:val="none" w:sz="0" w:space="0" w:color="auto"/>
                <w:right w:val="none" w:sz="0" w:space="0" w:color="auto"/>
              </w:divBdr>
              <w:divsChild>
                <w:div w:id="961376262">
                  <w:marLeft w:val="0"/>
                  <w:marRight w:val="0"/>
                  <w:marTop w:val="300"/>
                  <w:marBottom w:val="0"/>
                  <w:divBdr>
                    <w:top w:val="dotted" w:sz="12" w:space="6" w:color="000000"/>
                    <w:left w:val="none" w:sz="0" w:space="0" w:color="auto"/>
                    <w:bottom w:val="none" w:sz="0" w:space="0" w:color="auto"/>
                    <w:right w:val="none" w:sz="0" w:space="0" w:color="auto"/>
                  </w:divBdr>
                  <w:divsChild>
                    <w:div w:id="1572153739">
                      <w:blockQuote w:val="1"/>
                      <w:marLeft w:val="720"/>
                      <w:marRight w:val="720"/>
                      <w:marTop w:val="100"/>
                      <w:marBottom w:val="100"/>
                      <w:divBdr>
                        <w:top w:val="none" w:sz="0" w:space="0" w:color="auto"/>
                        <w:left w:val="none" w:sz="0" w:space="0" w:color="auto"/>
                        <w:bottom w:val="none" w:sz="0" w:space="0" w:color="auto"/>
                        <w:right w:val="none" w:sz="0" w:space="0" w:color="auto"/>
                      </w:divBdr>
                    </w:div>
                    <w:div w:id="109976322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6040510">
                      <w:blockQuote w:val="1"/>
                      <w:marLeft w:val="720"/>
                      <w:marRight w:val="720"/>
                      <w:marTop w:val="100"/>
                      <w:marBottom w:val="100"/>
                      <w:divBdr>
                        <w:top w:val="none" w:sz="0" w:space="0" w:color="auto"/>
                        <w:left w:val="none" w:sz="0" w:space="0" w:color="auto"/>
                        <w:bottom w:val="none" w:sz="0" w:space="0" w:color="auto"/>
                        <w:right w:val="none" w:sz="0" w:space="0" w:color="auto"/>
                      </w:divBdr>
                    </w:div>
                    <w:div w:id="1067654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1486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281299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dpi.com/journal/proceedings/instructions" TargetMode="External"/><Relationship Id="rId3" Type="http://schemas.openxmlformats.org/officeDocument/2006/relationships/settings" Target="settings.xml"/><Relationship Id="rId7" Type="http://schemas.openxmlformats.org/officeDocument/2006/relationships/hyperlink" Target="http://dx.doi.org/10.10xx/jfxxxx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2106</Words>
  <Characters>11583</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ciehar</dc:creator>
  <cp:lastModifiedBy>Usuario</cp:lastModifiedBy>
  <cp:revision>18</cp:revision>
  <cp:lastPrinted>2016-06-27T16:03:00Z</cp:lastPrinted>
  <dcterms:created xsi:type="dcterms:W3CDTF">2021-07-28T20:28:00Z</dcterms:created>
  <dcterms:modified xsi:type="dcterms:W3CDTF">2025-08-01T14:48:00Z</dcterms:modified>
</cp:coreProperties>
</file>